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364F" w:rsidRPr="00D3364F" w:rsidRDefault="00D3364F" w:rsidP="00D3364F">
      <w:pPr>
        <w:rPr>
          <w:b/>
          <w:bCs/>
        </w:rPr>
      </w:pPr>
      <w:r w:rsidRPr="00D3364F">
        <w:rPr>
          <w:b/>
          <w:bCs/>
          <w:u w:val="single"/>
        </w:rPr>
        <w:t>Assessment 4: Portfolio of Evidence (PoE)</w:t>
      </w:r>
    </w:p>
    <w:p w:rsidR="00D3364F" w:rsidRPr="00D3364F" w:rsidRDefault="00D3364F" w:rsidP="00D3364F">
      <w:r w:rsidRPr="00D3364F">
        <w:t>In total, there are 23 consultations across all the study units and learning outcomes. For the PoE, you need to complete and submit all 23 consultations. The following prerequisites need to be adhered to with regard to the PoE:</w:t>
      </w:r>
    </w:p>
    <w:p w:rsidR="00D3364F" w:rsidRPr="00D3364F" w:rsidRDefault="00D3364F" w:rsidP="00D3364F">
      <w:pPr>
        <w:numPr>
          <w:ilvl w:val="0"/>
          <w:numId w:val="1"/>
        </w:numPr>
      </w:pPr>
      <w:r w:rsidRPr="00D3364F">
        <w:rPr>
          <w:b/>
          <w:bCs/>
        </w:rPr>
        <w:t>Submission format</w:t>
      </w:r>
      <w:r w:rsidRPr="00D3364F">
        <w:t>: Pdf</w:t>
      </w:r>
    </w:p>
    <w:p w:rsidR="00D3364F" w:rsidRPr="00D3364F" w:rsidRDefault="00D3364F" w:rsidP="00D3364F">
      <w:pPr>
        <w:numPr>
          <w:ilvl w:val="0"/>
          <w:numId w:val="1"/>
        </w:numPr>
      </w:pPr>
      <w:r w:rsidRPr="00D3364F">
        <w:rPr>
          <w:b/>
          <w:bCs/>
        </w:rPr>
        <w:t>Type of contribution</w:t>
      </w:r>
      <w:r w:rsidRPr="00D3364F">
        <w:t>: This is a </w:t>
      </w:r>
      <w:r w:rsidRPr="00D3364F">
        <w:rPr>
          <w:u w:val="single"/>
        </w:rPr>
        <w:t>group </w:t>
      </w:r>
      <w:r w:rsidRPr="00D3364F">
        <w:t>assessment</w:t>
      </w:r>
    </w:p>
    <w:p w:rsidR="00D3364F" w:rsidRPr="00D3364F" w:rsidRDefault="00D3364F" w:rsidP="00D3364F">
      <w:pPr>
        <w:numPr>
          <w:ilvl w:val="0"/>
          <w:numId w:val="1"/>
        </w:numPr>
      </w:pPr>
      <w:r w:rsidRPr="00D3364F">
        <w:rPr>
          <w:b/>
          <w:bCs/>
        </w:rPr>
        <w:t>Submission details</w:t>
      </w:r>
      <w:r w:rsidRPr="00D3364F">
        <w:t>: The final PoE must be submitted in the group leader's drop box-tab in eFundi.</w:t>
      </w:r>
    </w:p>
    <w:p w:rsidR="00D3364F" w:rsidRPr="00D3364F" w:rsidRDefault="00D3364F" w:rsidP="00D3364F">
      <w:pPr>
        <w:numPr>
          <w:ilvl w:val="0"/>
          <w:numId w:val="1"/>
        </w:numPr>
      </w:pPr>
      <w:r w:rsidRPr="00D3364F">
        <w:rPr>
          <w:b/>
          <w:bCs/>
        </w:rPr>
        <w:t>PoE layout</w:t>
      </w:r>
      <w:r w:rsidRPr="00D3364F">
        <w:t>:</w:t>
      </w:r>
    </w:p>
    <w:p w:rsidR="00D3364F" w:rsidRPr="00D3364F" w:rsidRDefault="00D3364F" w:rsidP="00D3364F">
      <w:pPr>
        <w:numPr>
          <w:ilvl w:val="1"/>
          <w:numId w:val="1"/>
        </w:numPr>
      </w:pPr>
      <w:r w:rsidRPr="00D3364F">
        <w:rPr>
          <w:b/>
          <w:bCs/>
        </w:rPr>
        <w:t>Cover page</w:t>
      </w:r>
      <w:r w:rsidRPr="00D3364F">
        <w:t>: The front page of the PoE must be the prescribed NWU Business School cover page. Make sure that all the information on this cover page is correct and that all the group member signed the cover page.</w:t>
      </w:r>
    </w:p>
    <w:p w:rsidR="00D3364F" w:rsidRPr="00D3364F" w:rsidRDefault="00D3364F" w:rsidP="00D3364F">
      <w:pPr>
        <w:numPr>
          <w:ilvl w:val="1"/>
          <w:numId w:val="1"/>
        </w:numPr>
      </w:pPr>
      <w:r w:rsidRPr="00D3364F">
        <w:rPr>
          <w:b/>
          <w:bCs/>
        </w:rPr>
        <w:t>Index page</w:t>
      </w:r>
      <w:r w:rsidRPr="00D3364F">
        <w:t>: Make sure that you include an index-page where you list all the consultations as well as the page number where each consultation can be found.</w:t>
      </w:r>
    </w:p>
    <w:p w:rsidR="00D3364F" w:rsidRPr="00D3364F" w:rsidRDefault="00D3364F" w:rsidP="00D3364F">
      <w:pPr>
        <w:numPr>
          <w:ilvl w:val="1"/>
          <w:numId w:val="1"/>
        </w:numPr>
      </w:pPr>
      <w:r w:rsidRPr="00D3364F">
        <w:rPr>
          <w:b/>
          <w:bCs/>
        </w:rPr>
        <w:t>Presentation of consultations</w:t>
      </w:r>
      <w:r w:rsidRPr="00D3364F">
        <w:t>: Start each consultation on a new page. Indicate clearly the number of the consultation, the study unit and the recipient, example: </w:t>
      </w:r>
      <w:r w:rsidRPr="00D3364F">
        <w:rPr>
          <w:b/>
          <w:bCs/>
          <w:u w:val="single"/>
        </w:rPr>
        <w:t>Consultation 1 (Study unit 1) - Consulting Mrs. Powers</w:t>
      </w:r>
      <w:r w:rsidRPr="00D3364F">
        <w:t>. It is not necessary to include the consultation request, you only have to provide your feedback. </w:t>
      </w:r>
    </w:p>
    <w:p w:rsidR="00D3364F" w:rsidRPr="00D3364F" w:rsidRDefault="00D3364F" w:rsidP="00D3364F">
      <w:pPr>
        <w:numPr>
          <w:ilvl w:val="0"/>
          <w:numId w:val="1"/>
        </w:numPr>
      </w:pPr>
      <w:r w:rsidRPr="00D3364F">
        <w:rPr>
          <w:b/>
          <w:bCs/>
        </w:rPr>
        <w:t>Total length of assignment</w:t>
      </w:r>
      <w:r w:rsidRPr="00D3364F">
        <w:t>: No limit</w:t>
      </w:r>
    </w:p>
    <w:p w:rsidR="00D3364F" w:rsidRPr="00D3364F" w:rsidRDefault="00D3364F" w:rsidP="00D3364F">
      <w:pPr>
        <w:numPr>
          <w:ilvl w:val="0"/>
          <w:numId w:val="1"/>
        </w:numPr>
      </w:pPr>
      <w:r w:rsidRPr="00D3364F">
        <w:rPr>
          <w:b/>
          <w:bCs/>
        </w:rPr>
        <w:t>Format</w:t>
      </w:r>
      <w:r w:rsidRPr="00D3364F">
        <w:t>: Typed document</w:t>
      </w:r>
    </w:p>
    <w:p w:rsidR="00D3364F" w:rsidRPr="00D3364F" w:rsidRDefault="00D3364F" w:rsidP="00D3364F">
      <w:pPr>
        <w:numPr>
          <w:ilvl w:val="0"/>
          <w:numId w:val="1"/>
        </w:numPr>
      </w:pPr>
      <w:r w:rsidRPr="00D3364F">
        <w:rPr>
          <w:b/>
          <w:bCs/>
        </w:rPr>
        <w:t>Font size</w:t>
      </w:r>
      <w:r w:rsidRPr="00D3364F">
        <w:t>: 11/12 font size</w:t>
      </w:r>
    </w:p>
    <w:p w:rsidR="00D3364F" w:rsidRPr="00D3364F" w:rsidRDefault="00D3364F" w:rsidP="00D3364F">
      <w:pPr>
        <w:numPr>
          <w:ilvl w:val="0"/>
          <w:numId w:val="1"/>
        </w:numPr>
      </w:pPr>
      <w:r w:rsidRPr="00D3364F">
        <w:rPr>
          <w:b/>
          <w:bCs/>
        </w:rPr>
        <w:t>Font type</w:t>
      </w:r>
      <w:r w:rsidRPr="00D3364F">
        <w:t>: Arial, Calibri or Times New Roman</w:t>
      </w:r>
    </w:p>
    <w:p w:rsidR="00D3364F" w:rsidRPr="00D3364F" w:rsidRDefault="00D3364F" w:rsidP="00D3364F">
      <w:pPr>
        <w:numPr>
          <w:ilvl w:val="0"/>
          <w:numId w:val="1"/>
        </w:numPr>
      </w:pPr>
      <w:r w:rsidRPr="00D3364F">
        <w:rPr>
          <w:b/>
          <w:bCs/>
        </w:rPr>
        <w:t>Paragraph spacing</w:t>
      </w:r>
      <w:r w:rsidRPr="00D3364F">
        <w:t>: 1 or 1.5</w:t>
      </w:r>
    </w:p>
    <w:p w:rsidR="00D3364F" w:rsidRPr="00D3364F" w:rsidRDefault="00D3364F" w:rsidP="00D3364F">
      <w:pPr>
        <w:numPr>
          <w:ilvl w:val="0"/>
          <w:numId w:val="1"/>
        </w:numPr>
      </w:pPr>
      <w:r w:rsidRPr="00D3364F">
        <w:rPr>
          <w:b/>
          <w:bCs/>
        </w:rPr>
        <w:t>Page borders</w:t>
      </w:r>
      <w:r w:rsidRPr="00D3364F">
        <w:t>: 1.5cm - 2cm all around</w:t>
      </w:r>
    </w:p>
    <w:p w:rsidR="00D3364F" w:rsidRPr="00D3364F" w:rsidRDefault="00D3364F" w:rsidP="00D3364F">
      <w:pPr>
        <w:numPr>
          <w:ilvl w:val="0"/>
          <w:numId w:val="1"/>
        </w:numPr>
      </w:pPr>
      <w:r w:rsidRPr="00D3364F">
        <w:rPr>
          <w:b/>
          <w:bCs/>
        </w:rPr>
        <w:t>Page numbering</w:t>
      </w:r>
      <w:r w:rsidRPr="00D3364F">
        <w:t>: bottom right</w:t>
      </w:r>
    </w:p>
    <w:p w:rsidR="00D3364F" w:rsidRPr="00D3364F" w:rsidRDefault="00D3364F" w:rsidP="00D3364F">
      <w:pPr>
        <w:numPr>
          <w:ilvl w:val="0"/>
          <w:numId w:val="1"/>
        </w:numPr>
      </w:pPr>
      <w:r w:rsidRPr="00D3364F">
        <w:rPr>
          <w:b/>
          <w:bCs/>
        </w:rPr>
        <w:t>Alignment</w:t>
      </w:r>
      <w:r w:rsidRPr="00D3364F">
        <w:t>: justified</w:t>
      </w:r>
    </w:p>
    <w:p w:rsidR="00D3364F" w:rsidRPr="00D3364F" w:rsidRDefault="00D3364F" w:rsidP="00D3364F">
      <w:pPr>
        <w:numPr>
          <w:ilvl w:val="0"/>
          <w:numId w:val="1"/>
        </w:numPr>
      </w:pPr>
      <w:r w:rsidRPr="00D3364F">
        <w:rPr>
          <w:b/>
          <w:bCs/>
        </w:rPr>
        <w:t>Reference list</w:t>
      </w:r>
      <w:r w:rsidRPr="00D3364F">
        <w:t>: No need for a reference list.</w:t>
      </w:r>
    </w:p>
    <w:p w:rsidR="00D3364F" w:rsidRPr="00D3364F" w:rsidRDefault="00D3364F" w:rsidP="00D3364F">
      <w:r w:rsidRPr="00D3364F">
        <w:rPr>
          <w:u w:val="single"/>
        </w:rPr>
        <w:t>Marking procedure of consultations</w:t>
      </w:r>
    </w:p>
    <w:p w:rsidR="00D3364F" w:rsidRPr="00D3364F" w:rsidRDefault="00D3364F" w:rsidP="00D3364F">
      <w:r w:rsidRPr="00D3364F">
        <w:t>The total for this assignment will be 100 marks. From all the consultations submitted, the lecturer will randomly choose 10 to be marked. Each chosen consultation will contribute 10 marks to the total of 100 marks for the assignment. If a "short" consultation is chosen, then the marks will be converted to contribute 10 marks.</w:t>
      </w:r>
    </w:p>
    <w:p w:rsidR="00D3364F" w:rsidRPr="00D3364F" w:rsidRDefault="00D3364F" w:rsidP="00D3364F">
      <w:r w:rsidRPr="00D3364F">
        <w:t>**If it happens that you did not complete one or more of the ten consultations chosen by the lecturer, you will not receive any marks.</w:t>
      </w:r>
    </w:p>
    <w:p w:rsidR="00D3364F" w:rsidRPr="00D3364F" w:rsidRDefault="00D3364F" w:rsidP="00D3364F">
      <w:r w:rsidRPr="00D3364F">
        <w:rPr>
          <w:u w:val="single"/>
        </w:rPr>
        <w:t>How will the consultations be chosen by the lecturer?</w:t>
      </w:r>
    </w:p>
    <w:p w:rsidR="00D3364F" w:rsidRPr="00D3364F" w:rsidRDefault="00D3364F" w:rsidP="00D3364F">
      <w:r w:rsidRPr="00D3364F">
        <w:lastRenderedPageBreak/>
        <w:t>After the submission of the assignment, the lecturer will randomly choose any 10 consultations. The chosen consultations will be applicable to the marking of the assignments for all students / groups.</w:t>
      </w:r>
    </w:p>
    <w:p w:rsidR="00D3364F" w:rsidRPr="00D3364F" w:rsidRDefault="00D3364F" w:rsidP="00D3364F">
      <w:r w:rsidRPr="00D3364F">
        <w:rPr>
          <w:u w:val="single"/>
        </w:rPr>
        <w:t>Memorandums</w:t>
      </w:r>
    </w:p>
    <w:p w:rsidR="00D3364F" w:rsidRPr="00D3364F" w:rsidRDefault="00D3364F" w:rsidP="00D3364F">
      <w:r w:rsidRPr="00D3364F">
        <w:t>In this module, all assessments are marked by means of assessment rubrics. The assessment rubrics will be made available after the completion of the marking of the PoE.</w:t>
      </w:r>
    </w:p>
    <w:p w:rsidR="004404B0" w:rsidRDefault="004404B0"/>
    <w:p w:rsidR="00D3364F" w:rsidRDefault="00D3364F"/>
    <w:p w:rsidR="00D3364F" w:rsidRDefault="00D3364F"/>
    <w:p w:rsidR="00D3364F" w:rsidRDefault="00D3364F">
      <w:r>
        <w:t>Consultations are as follow:</w:t>
      </w:r>
    </w:p>
    <w:p w:rsidR="000C02D0" w:rsidRPr="000C02D0" w:rsidRDefault="000C02D0" w:rsidP="000C02D0">
      <w:pPr>
        <w:rPr>
          <w:b/>
          <w:bCs/>
        </w:rPr>
      </w:pPr>
      <w:r w:rsidRPr="000C02D0">
        <w:rPr>
          <w:b/>
          <w:bCs/>
        </w:rPr>
        <w:t>Consultation 1</w:t>
      </w:r>
    </w:p>
    <w:p w:rsidR="000C02D0" w:rsidRPr="000C02D0" w:rsidRDefault="000C02D0" w:rsidP="000C02D0">
      <w:r w:rsidRPr="000C02D0">
        <w:t>As a newly established business consultant, aiming to consult on various aspects of business, you realise that you have to expand your knowledge regarding the nature of business in general. Therefore, you started to work through a book titled Management authored by Hellriegel and other management experts. On pages 12 and 13 you read about Henry Mintzberg, who is internationally seen as one of the fathers of modern management. You decide find out more about his views, who he really is and how he changed the views of managers internationally.  You find the video below on YouTube, and as you watch the video, you make notes on the single most important aspect you've learned from Mintzberg in the video and motivate why you deem this aspect the most important.</w:t>
      </w:r>
    </w:p>
    <w:p w:rsidR="00D3364F" w:rsidRDefault="00D3364F"/>
    <w:p w:rsidR="00D3364F" w:rsidRDefault="000C02D0" w:rsidP="000C02D0">
      <w:pPr>
        <w:ind w:firstLine="720"/>
      </w:pPr>
      <w:r>
        <w:t xml:space="preserve">Video: </w:t>
      </w:r>
      <w:r>
        <w:tab/>
      </w:r>
      <w:hyperlink r:id="rId6" w:history="1">
        <w:r w:rsidRPr="0018543A">
          <w:rPr>
            <w:rStyle w:val="Hyperlink"/>
          </w:rPr>
          <w:t>https://youtu.be/_NRWtd_SiU8</w:t>
        </w:r>
      </w:hyperlink>
      <w:r>
        <w:br/>
      </w:r>
      <w:r>
        <w:tab/>
      </w:r>
      <w:r>
        <w:tab/>
      </w:r>
      <w:hyperlink r:id="rId7" w:history="1">
        <w:r w:rsidRPr="0018543A">
          <w:rPr>
            <w:rStyle w:val="Hyperlink"/>
          </w:rPr>
          <w:t>https://youtu.be/TppFjpNbQGw</w:t>
        </w:r>
      </w:hyperlink>
    </w:p>
    <w:p w:rsidR="000C02D0" w:rsidRDefault="000C02D0" w:rsidP="000C02D0"/>
    <w:p w:rsidR="000C02D0" w:rsidRDefault="000C02D0" w:rsidP="000C02D0"/>
    <w:p w:rsidR="000C02D0" w:rsidRPr="000C02D0" w:rsidRDefault="000C02D0" w:rsidP="000C02D0">
      <w:pPr>
        <w:rPr>
          <w:b/>
          <w:bCs/>
        </w:rPr>
      </w:pPr>
      <w:r w:rsidRPr="000C02D0">
        <w:rPr>
          <w:b/>
          <w:bCs/>
        </w:rPr>
        <w:t>Consultation 2</w:t>
      </w:r>
    </w:p>
    <w:p w:rsidR="000C02D0" w:rsidRPr="000C02D0" w:rsidRDefault="000C02D0" w:rsidP="000C02D0">
      <w:r w:rsidRPr="000C02D0">
        <w:t>Now that you are fairly comfortable that you will be able to assist potential clients, your first client contacts you via telephone with a request to assist her with her newly established business. Unfortunately you were out of your office and you found the following message on your phone when you returned. You want to make a good impression and give her feedback in writing.</w:t>
      </w:r>
    </w:p>
    <w:p w:rsidR="000C02D0" w:rsidRDefault="000C02D0" w:rsidP="000C02D0">
      <w:r>
        <w:t xml:space="preserve">VoiceNote: </w:t>
      </w:r>
      <w:hyperlink r:id="rId8" w:history="1">
        <w:r w:rsidRPr="0018543A">
          <w:rPr>
            <w:rStyle w:val="Hyperlink"/>
          </w:rPr>
          <w:t>https://efundi.nwu.ac.za/access/lessonbuilder/item/5793025/group/53b3ff2c-6740-406e-8c54-7dd6e5c6b52f/Lessons/Study%20Unit%201:%20C_ss%20Management_/Learning%20outcom_do%20_chapter%201_/Catherine%20Smith.mp3?lb.session=C059C77AA17D562647C8DC54D3F378C1413F089155ABBF88D7A89DB40BBD89A7D0432B9EC7C27A5461700AC3E17BEE241940CD08256F92DD77DC7C1F68D740BE5993E44AC064647BD99E5694F23506E5A101FC28F913F5B51204798BCC1C97BE9139D79CB037EBD9A61F3A336AD97F0C01143D922DA52B6394FED1E0E9AB268639719C91A54929252492C925DF535506247C1DAE04984D9C09DA8B8507E43724B1D15D987D71782FB22CF5DB6439E59E91E30FC0D8010E90</w:t>
        </w:r>
      </w:hyperlink>
    </w:p>
    <w:p w:rsidR="000C02D0" w:rsidRDefault="000C02D0" w:rsidP="000C02D0"/>
    <w:p w:rsidR="000C02D0" w:rsidRPr="000C02D0" w:rsidRDefault="000C02D0" w:rsidP="000C02D0">
      <w:pPr>
        <w:rPr>
          <w:b/>
          <w:bCs/>
        </w:rPr>
      </w:pPr>
      <w:r w:rsidRPr="000C02D0">
        <w:rPr>
          <w:b/>
          <w:bCs/>
        </w:rPr>
        <w:lastRenderedPageBreak/>
        <w:t>Consultation 3</w:t>
      </w:r>
    </w:p>
    <w:p w:rsidR="000C02D0" w:rsidRPr="000C02D0" w:rsidRDefault="000C02D0" w:rsidP="000C02D0">
      <w:r w:rsidRPr="000C02D0">
        <w:t>When you arrive back at the office after the weekend, you find the following email from a prospective client. You read the email and decide to provide clear and thorough feedback.</w:t>
      </w:r>
    </w:p>
    <w:p w:rsidR="005415BD" w:rsidRDefault="000C02D0" w:rsidP="000C02D0">
      <w:r>
        <w:br/>
      </w:r>
      <w:r w:rsidR="005415BD">
        <w:t xml:space="preserve">Email: </w:t>
      </w:r>
      <w:hyperlink r:id="rId9" w:history="1">
        <w:r w:rsidR="005415BD" w:rsidRPr="0018543A">
          <w:rPr>
            <w:rStyle w:val="Hyperlink"/>
          </w:rPr>
          <w:t>https://efundi.nwu.ac.za/access/lessonbuilder/item/5793041/group/53b3ff2c-6740-406e-8c54-7dd6e5c6b52f/Lessons/Study%20Unit%201:%20C_ss%20Management_/Learning%20outcom_on%20_chapter%201_/Picture1-1.png</w:t>
        </w:r>
      </w:hyperlink>
    </w:p>
    <w:p w:rsidR="005415BD" w:rsidRDefault="005415BD" w:rsidP="000C02D0"/>
    <w:p w:rsidR="005415BD" w:rsidRDefault="005415BD" w:rsidP="000C02D0">
      <w:r>
        <w:t xml:space="preserve">Video: </w:t>
      </w:r>
      <w:hyperlink r:id="rId10" w:history="1">
        <w:r w:rsidRPr="0018543A">
          <w:rPr>
            <w:rStyle w:val="Hyperlink"/>
          </w:rPr>
          <w:t>https://youtu.be/kecBi27dhjw</w:t>
        </w:r>
      </w:hyperlink>
    </w:p>
    <w:p w:rsidR="005415BD" w:rsidRDefault="005415BD" w:rsidP="000C02D0"/>
    <w:p w:rsidR="005415BD" w:rsidRDefault="005415BD" w:rsidP="000C02D0"/>
    <w:p w:rsidR="005415BD" w:rsidRPr="005415BD" w:rsidRDefault="005415BD" w:rsidP="005415BD">
      <w:pPr>
        <w:rPr>
          <w:b/>
          <w:bCs/>
        </w:rPr>
      </w:pPr>
      <w:r w:rsidRPr="005415BD">
        <w:rPr>
          <w:b/>
          <w:bCs/>
        </w:rPr>
        <w:t>Consultation 4</w:t>
      </w:r>
    </w:p>
    <w:p w:rsidR="005415BD" w:rsidRPr="005415BD" w:rsidRDefault="005415BD" w:rsidP="005415BD">
      <w:r w:rsidRPr="005415BD">
        <w:t>As part of a self developed exercise you want to enhance your practical expertise of management.  You find a video interview a radio station had with the CEO of Romans Pizza, Mr John Nicolakakis.  In this video he talks about the business, his management approach and also how one of his workers (Mike) was empowered to become a successful business man.</w:t>
      </w:r>
    </w:p>
    <w:p w:rsidR="005415BD" w:rsidRPr="005415BD" w:rsidRDefault="005415BD" w:rsidP="005415BD">
      <w:r w:rsidRPr="005415BD">
        <w:t>With this exercise you refer to the text book you are studying, and on page 30-31 (heading: Managerial Skills) three skills are highlighted, which managers should possess.  You look at the video interview and based on the information he provides, you decide to describe under each skill how/if John adheres to each skill.</w:t>
      </w:r>
    </w:p>
    <w:p w:rsidR="005415BD" w:rsidRPr="005415BD" w:rsidRDefault="005415BD" w:rsidP="005415BD">
      <w:r w:rsidRPr="005415BD">
        <w:t>**(Review the video explanation of the skills in learning outcome 2, sub-outcome 3)</w:t>
      </w:r>
    </w:p>
    <w:p w:rsidR="005415BD" w:rsidRDefault="005415BD" w:rsidP="000C02D0"/>
    <w:p w:rsidR="005415BD" w:rsidRDefault="005415BD" w:rsidP="000C02D0">
      <w:r>
        <w:t xml:space="preserve">Video: </w:t>
      </w:r>
      <w:hyperlink r:id="rId11" w:history="1">
        <w:r w:rsidRPr="0018543A">
          <w:rPr>
            <w:rStyle w:val="Hyperlink"/>
          </w:rPr>
          <w:t>https://youtu.be/6ipmO2J0Xp0</w:t>
        </w:r>
      </w:hyperlink>
    </w:p>
    <w:p w:rsidR="005415BD" w:rsidRDefault="005415BD" w:rsidP="000C02D0"/>
    <w:p w:rsidR="005415BD" w:rsidRPr="005415BD" w:rsidRDefault="005415BD" w:rsidP="005415BD">
      <w:pPr>
        <w:rPr>
          <w:b/>
          <w:bCs/>
        </w:rPr>
      </w:pPr>
      <w:r w:rsidRPr="005415BD">
        <w:rPr>
          <w:b/>
          <w:bCs/>
        </w:rPr>
        <w:t>Consultation 5</w:t>
      </w:r>
    </w:p>
    <w:p w:rsidR="005415BD" w:rsidRPr="005415BD" w:rsidRDefault="005415BD" w:rsidP="005415BD">
      <w:r w:rsidRPr="005415BD">
        <w:t>When you arrive back at the office after a lunch break, you find the following message on your phone. You still want to make a good impression and give the client fast feedback in writing.</w:t>
      </w:r>
    </w:p>
    <w:p w:rsidR="005415BD" w:rsidRDefault="005415BD" w:rsidP="000C02D0"/>
    <w:p w:rsidR="005415BD" w:rsidRDefault="005415BD" w:rsidP="000C02D0">
      <w:r>
        <w:t xml:space="preserve">VoiceNote: </w:t>
      </w:r>
      <w:hyperlink r:id="rId12" w:history="1">
        <w:r w:rsidRPr="0018543A">
          <w:rPr>
            <w:rStyle w:val="Hyperlink"/>
          </w:rPr>
          <w:t>https://efundi.nwu.ac.za/access/lessonbuilder/item/5793052/group/53b3ff2c-6740-406e-8c54-7dd6e5c6b52f/Lessons/Study%20Unit%201:%20T_ters%201,%202%20_%205_/Learning%20outcom_es%20_chapter%202_/Peter%20Borain.mp3?lb.session=C059C77AA17D562647C8DC54D3F378C1413F089155ABBF88D7A89DB40BBD89A7D0432B9EC7C27A5461700AC3E17BEE24654CDDE4F3A75F8077DC7C1F68D740BE5993E44AC064647BD99E5694F23506E5A101FC28F913F5B51204798BCC1C97BE9139D79CB037EBD9A61F3A336AD97F0C99A4112C7B2667CB03D18E0CC08AA701989AE45AA419846D2492C925DF535506E271B90D10755BAE09DA8B8507E43724D3562248D2C81FE83CD1577C935E52530E6BB7148C447043</w:t>
        </w:r>
      </w:hyperlink>
    </w:p>
    <w:p w:rsidR="005415BD" w:rsidRPr="005415BD" w:rsidRDefault="005415BD" w:rsidP="005415BD">
      <w:pPr>
        <w:rPr>
          <w:b/>
          <w:bCs/>
        </w:rPr>
      </w:pPr>
      <w:r w:rsidRPr="005415BD">
        <w:rPr>
          <w:b/>
          <w:bCs/>
        </w:rPr>
        <w:lastRenderedPageBreak/>
        <w:t>Consultation 6</w:t>
      </w:r>
    </w:p>
    <w:p w:rsidR="005415BD" w:rsidRPr="005415BD" w:rsidRDefault="005415BD" w:rsidP="005415BD">
      <w:r w:rsidRPr="005415BD">
        <w:t>Mr Khumalo, you assisted previously, officially appoints you as his business consultant.  He is in the process of training his functional directors to be better managers, since he is convinced that they cannot be good managers if they don't understand the business itself as well as all the forces that impact on the business. However, he would like your assistance with this training and request your insight on how he should approach this training.</w:t>
      </w:r>
    </w:p>
    <w:p w:rsidR="005415BD" w:rsidRPr="005415BD" w:rsidRDefault="005415BD" w:rsidP="005415BD">
      <w:r w:rsidRPr="005415BD">
        <w:t>(You are impressed with his insight and agree to help him prepare for this training)</w:t>
      </w:r>
    </w:p>
    <w:p w:rsidR="005415BD" w:rsidRPr="005415BD" w:rsidRDefault="005415BD" w:rsidP="005415BD">
      <w:r w:rsidRPr="005415BD">
        <w:t>You realise that he must firstly show the directors how the internal and external environments are interrelated, and then explain to them why it is important for a business to be familiar with the business environments. You decide to consult him immediately on this information before he goes too far into his preparations.</w:t>
      </w:r>
    </w:p>
    <w:p w:rsidR="005415BD" w:rsidRDefault="005415BD" w:rsidP="005415BD">
      <w:r w:rsidRPr="005415BD">
        <w:t> </w:t>
      </w:r>
      <w:r w:rsidR="0055339B">
        <w:t xml:space="preserve">Video:  </w:t>
      </w:r>
      <w:hyperlink r:id="rId13" w:history="1">
        <w:r w:rsidR="0055339B" w:rsidRPr="0018543A">
          <w:rPr>
            <w:rStyle w:val="Hyperlink"/>
          </w:rPr>
          <w:t>https://youtu.be/Jf5v-s8n7bY</w:t>
        </w:r>
      </w:hyperlink>
    </w:p>
    <w:p w:rsidR="005415BD" w:rsidRDefault="005415BD" w:rsidP="000C02D0">
      <w:bookmarkStart w:id="0" w:name="_GoBack"/>
      <w:bookmarkEnd w:id="0"/>
    </w:p>
    <w:p w:rsidR="005415BD" w:rsidRPr="005415BD" w:rsidRDefault="005415BD" w:rsidP="005415BD">
      <w:pPr>
        <w:rPr>
          <w:b/>
          <w:bCs/>
        </w:rPr>
      </w:pPr>
      <w:r w:rsidRPr="005415BD">
        <w:rPr>
          <w:b/>
          <w:bCs/>
        </w:rPr>
        <w:t>Consultation 7</w:t>
      </w:r>
    </w:p>
    <w:p w:rsidR="005415BD" w:rsidRPr="005415BD" w:rsidRDefault="005415BD" w:rsidP="005415BD">
      <w:r w:rsidRPr="005415BD">
        <w:t>After watching the video explanation by Danny Abramovich, you realise that some of the components in the Macro environment have an influence on Mr Khumalo's yogurt business. Taking into account your knowledge of his business and your knowledge of the components in the Macro environment (PESTO), identify the three components that you think will have the greatest impact on the success of his business, starting the one with the greatest impact to the one with less impact.  Then, motivate why you deem these components as the components that will have the greatest impact on the success of his business, and lastly, indicate what he should do to counter the negative effects of these components should they influence his business. </w:t>
      </w:r>
    </w:p>
    <w:p w:rsidR="005415BD" w:rsidRPr="005415BD" w:rsidRDefault="005415BD" w:rsidP="005415BD">
      <w:r w:rsidRPr="005415BD">
        <w:t> </w:t>
      </w:r>
    </w:p>
    <w:p w:rsidR="005415BD" w:rsidRDefault="005415BD" w:rsidP="005415BD">
      <w:r w:rsidRPr="005415BD">
        <w:rPr>
          <w:b/>
          <w:bCs/>
        </w:rPr>
        <w:t>Example of how to answer this consultation</w:t>
      </w:r>
      <w:r w:rsidRPr="005415BD">
        <w:t>: </w:t>
      </w:r>
      <w:r w:rsidRPr="005415BD">
        <w:rPr>
          <w:u w:val="single"/>
        </w:rPr>
        <w:t>Greatest impact</w:t>
      </w:r>
      <w:r w:rsidRPr="005415BD">
        <w:t>:</w:t>
      </w:r>
      <w:r>
        <w:t xml:space="preserve"> Economic environment, because</w:t>
      </w:r>
      <w:r w:rsidRPr="005415BD">
        <w:t xml:space="preserve"> (</w:t>
      </w:r>
      <w:r w:rsidRPr="005415BD">
        <w:rPr>
          <w:u w:val="single"/>
        </w:rPr>
        <w:t>motivation</w:t>
      </w:r>
      <w:r w:rsidRPr="005415BD">
        <w:t>).  I suggest that he should do the following to counter the negat</w:t>
      </w:r>
      <w:r>
        <w:t>ive effects of this components.</w:t>
      </w:r>
    </w:p>
    <w:p w:rsidR="005415BD" w:rsidRDefault="005415BD" w:rsidP="005415BD"/>
    <w:p w:rsidR="005415BD" w:rsidRDefault="005415BD" w:rsidP="005415BD">
      <w:r>
        <w:t xml:space="preserve">Video: </w:t>
      </w:r>
      <w:hyperlink r:id="rId14" w:history="1">
        <w:r w:rsidRPr="0018543A">
          <w:rPr>
            <w:rStyle w:val="Hyperlink"/>
          </w:rPr>
          <w:t>https://youtu.be/_WfOajSuqO4</w:t>
        </w:r>
      </w:hyperlink>
    </w:p>
    <w:p w:rsidR="005415BD" w:rsidRDefault="005415BD" w:rsidP="005415BD"/>
    <w:p w:rsidR="005415BD" w:rsidRPr="005415BD" w:rsidRDefault="005415BD" w:rsidP="005415BD">
      <w:pPr>
        <w:rPr>
          <w:b/>
          <w:bCs/>
        </w:rPr>
      </w:pPr>
      <w:r w:rsidRPr="005415BD">
        <w:rPr>
          <w:b/>
          <w:bCs/>
        </w:rPr>
        <w:t>Consultation 8</w:t>
      </w:r>
    </w:p>
    <w:p w:rsidR="005415BD" w:rsidRPr="005415BD" w:rsidRDefault="005415BD" w:rsidP="005415BD">
      <w:r w:rsidRPr="005415BD">
        <w:t>Mr Khumalo realises that there is a great deal of competition in this market and therefore he started to analyse his market to calculate the level of competitiveness, and also to determine which strategy he should follow to gain a larger market share. He already started with this analysis (table below), but he is now at a point where he does not know how to complete this analysis. He contacts you with the following requests:</w:t>
      </w:r>
    </w:p>
    <w:p w:rsidR="005415BD" w:rsidRPr="005415BD" w:rsidRDefault="005415BD" w:rsidP="005415BD">
      <w:r w:rsidRPr="005415BD">
        <w:t>•Complete the calculations in the last column of the table (a to e).</w:t>
      </w:r>
    </w:p>
    <w:p w:rsidR="005415BD" w:rsidRPr="005415BD" w:rsidRDefault="005415BD" w:rsidP="005415BD">
      <w:r w:rsidRPr="005415BD">
        <w:t>•Interpret your result for the level of competitiveness (**Remember, this analysis does not determine competitiveness of the business, instead it determines the overall competitiveness of the market).</w:t>
      </w:r>
    </w:p>
    <w:p w:rsidR="005415BD" w:rsidRPr="005415BD" w:rsidRDefault="005415BD" w:rsidP="005415BD">
      <w:r w:rsidRPr="005415BD">
        <w:lastRenderedPageBreak/>
        <w:t> </w:t>
      </w:r>
    </w:p>
    <w:p w:rsidR="005415BD" w:rsidRPr="005415BD" w:rsidRDefault="005415BD" w:rsidP="005415BD">
      <w:r w:rsidRPr="005415BD">
        <w:rPr>
          <w:i/>
          <w:iCs/>
        </w:rPr>
        <w:t>**This analysis has no learning value if you do not know what each aspect of this analysis means. Do you for instance know what it would mean if you obtain a weighted score of 2.1 for "Barriers of entry or exit"? Remember always that the higher the value is to 10, the more competitive the mark would be and values nearer to 1 indicate that the market is not as competitive. To interpret the weighted scores and total weighted score, watch the explanation by Danny Abramovich again.</w:t>
      </w:r>
    </w:p>
    <w:tbl>
      <w:tblPr>
        <w:tblW w:w="8895" w:type="dxa"/>
        <w:tblBorders>
          <w:top w:val="single" w:sz="8" w:space="0" w:color="auto"/>
          <w:left w:val="single" w:sz="8" w:space="0" w:color="auto"/>
          <w:bottom w:val="single" w:sz="8" w:space="0" w:color="auto"/>
          <w:right w:val="single" w:sz="8" w:space="0" w:color="auto"/>
        </w:tblBorders>
        <w:shd w:val="clear" w:color="auto" w:fill="EEEEEE"/>
        <w:tblCellMar>
          <w:top w:w="15" w:type="dxa"/>
          <w:left w:w="15" w:type="dxa"/>
          <w:bottom w:w="15" w:type="dxa"/>
          <w:right w:w="15" w:type="dxa"/>
        </w:tblCellMar>
        <w:tblLook w:val="04A0" w:firstRow="1" w:lastRow="0" w:firstColumn="1" w:lastColumn="0" w:noHBand="0" w:noVBand="1"/>
      </w:tblPr>
      <w:tblGrid>
        <w:gridCol w:w="3187"/>
        <w:gridCol w:w="2164"/>
        <w:gridCol w:w="1418"/>
        <w:gridCol w:w="2126"/>
      </w:tblGrid>
      <w:tr w:rsidR="005415BD" w:rsidRPr="005415BD" w:rsidTr="005415BD">
        <w:trPr>
          <w:trHeight w:val="883"/>
        </w:trPr>
        <w:tc>
          <w:tcPr>
            <w:tcW w:w="3188" w:type="dxa"/>
            <w:tcBorders>
              <w:top w:val="single" w:sz="8" w:space="0" w:color="auto"/>
              <w:left w:val="single" w:sz="8" w:space="0" w:color="auto"/>
              <w:bottom w:val="single" w:sz="8" w:space="0" w:color="auto"/>
              <w:right w:val="single" w:sz="8" w:space="0" w:color="auto"/>
            </w:tcBorders>
            <w:shd w:val="clear" w:color="auto" w:fill="CCC0D9"/>
            <w:tcMar>
              <w:top w:w="15" w:type="dxa"/>
              <w:left w:w="108" w:type="dxa"/>
              <w:bottom w:w="0" w:type="dxa"/>
              <w:right w:w="108" w:type="dxa"/>
            </w:tcMar>
            <w:hideMark/>
          </w:tcPr>
          <w:p w:rsidR="005415BD" w:rsidRPr="005415BD" w:rsidRDefault="005415BD" w:rsidP="005415BD">
            <w:r w:rsidRPr="005415BD">
              <w:rPr>
                <w:b/>
                <w:bCs/>
              </w:rPr>
              <w:t>PORTER’S FIVE FORCES</w:t>
            </w:r>
          </w:p>
        </w:tc>
        <w:tc>
          <w:tcPr>
            <w:tcW w:w="2165" w:type="dxa"/>
            <w:tcBorders>
              <w:top w:val="single" w:sz="8" w:space="0" w:color="auto"/>
              <w:left w:val="nil"/>
              <w:bottom w:val="single" w:sz="8" w:space="0" w:color="auto"/>
              <w:right w:val="single" w:sz="8" w:space="0" w:color="auto"/>
            </w:tcBorders>
            <w:shd w:val="clear" w:color="auto" w:fill="CCC0D9"/>
            <w:tcMar>
              <w:top w:w="15" w:type="dxa"/>
              <w:left w:w="108" w:type="dxa"/>
              <w:bottom w:w="0" w:type="dxa"/>
              <w:right w:w="108" w:type="dxa"/>
            </w:tcMar>
            <w:hideMark/>
          </w:tcPr>
          <w:p w:rsidR="005415BD" w:rsidRPr="005415BD" w:rsidRDefault="005415BD" w:rsidP="005415BD">
            <w:r w:rsidRPr="005415BD">
              <w:rPr>
                <w:b/>
                <w:bCs/>
              </w:rPr>
              <w:t>GRADE OUT OF 10</w:t>
            </w:r>
          </w:p>
        </w:tc>
        <w:tc>
          <w:tcPr>
            <w:tcW w:w="1418" w:type="dxa"/>
            <w:tcBorders>
              <w:top w:val="single" w:sz="8" w:space="0" w:color="auto"/>
              <w:left w:val="nil"/>
              <w:bottom w:val="single" w:sz="8" w:space="0" w:color="auto"/>
              <w:right w:val="single" w:sz="8" w:space="0" w:color="auto"/>
            </w:tcBorders>
            <w:shd w:val="clear" w:color="auto" w:fill="CCC0D9"/>
            <w:tcMar>
              <w:top w:w="15" w:type="dxa"/>
              <w:left w:w="108" w:type="dxa"/>
              <w:bottom w:w="0" w:type="dxa"/>
              <w:right w:w="108" w:type="dxa"/>
            </w:tcMar>
            <w:hideMark/>
          </w:tcPr>
          <w:p w:rsidR="005415BD" w:rsidRPr="005415BD" w:rsidRDefault="005415BD" w:rsidP="005415BD">
            <w:r w:rsidRPr="005415BD">
              <w:rPr>
                <w:b/>
                <w:bCs/>
              </w:rPr>
              <w:t>WEIGHT</w:t>
            </w:r>
          </w:p>
        </w:tc>
        <w:tc>
          <w:tcPr>
            <w:tcW w:w="2126" w:type="dxa"/>
            <w:tcBorders>
              <w:top w:val="single" w:sz="8" w:space="0" w:color="auto"/>
              <w:left w:val="nil"/>
              <w:bottom w:val="single" w:sz="8" w:space="0" w:color="auto"/>
              <w:right w:val="single" w:sz="8" w:space="0" w:color="auto"/>
            </w:tcBorders>
            <w:shd w:val="clear" w:color="auto" w:fill="CCC0D9"/>
            <w:tcMar>
              <w:top w:w="15" w:type="dxa"/>
              <w:left w:w="108" w:type="dxa"/>
              <w:bottom w:w="0" w:type="dxa"/>
              <w:right w:w="108" w:type="dxa"/>
            </w:tcMar>
            <w:hideMark/>
          </w:tcPr>
          <w:p w:rsidR="005415BD" w:rsidRPr="005415BD" w:rsidRDefault="005415BD" w:rsidP="005415BD">
            <w:r w:rsidRPr="005415BD">
              <w:rPr>
                <w:b/>
                <w:bCs/>
              </w:rPr>
              <w:t>WEIGHTED SCORE</w:t>
            </w:r>
          </w:p>
        </w:tc>
      </w:tr>
      <w:tr w:rsidR="005415BD" w:rsidRPr="005415BD" w:rsidTr="005415BD">
        <w:trPr>
          <w:trHeight w:val="442"/>
        </w:trPr>
        <w:tc>
          <w:tcPr>
            <w:tcW w:w="3188" w:type="dxa"/>
            <w:tcBorders>
              <w:top w:val="nil"/>
              <w:left w:val="single" w:sz="8" w:space="0" w:color="auto"/>
              <w:bottom w:val="single" w:sz="8" w:space="0" w:color="auto"/>
              <w:right w:val="single" w:sz="8" w:space="0" w:color="auto"/>
            </w:tcBorders>
            <w:shd w:val="clear" w:color="auto" w:fill="EEEEEE"/>
            <w:tcMar>
              <w:top w:w="15" w:type="dxa"/>
              <w:left w:w="108" w:type="dxa"/>
              <w:bottom w:w="0" w:type="dxa"/>
              <w:right w:w="108" w:type="dxa"/>
            </w:tcMar>
            <w:hideMark/>
          </w:tcPr>
          <w:p w:rsidR="005415BD" w:rsidRPr="005415BD" w:rsidRDefault="005415BD" w:rsidP="005415BD">
            <w:r w:rsidRPr="005415BD">
              <w:rPr>
                <w:b/>
                <w:bCs/>
              </w:rPr>
              <w:t>Barriers of entry</w:t>
            </w:r>
          </w:p>
        </w:tc>
        <w:tc>
          <w:tcPr>
            <w:tcW w:w="2165" w:type="dxa"/>
            <w:tcBorders>
              <w:top w:val="nil"/>
              <w:left w:val="nil"/>
              <w:bottom w:val="single" w:sz="8" w:space="0" w:color="auto"/>
              <w:right w:val="single" w:sz="8" w:space="0" w:color="auto"/>
            </w:tcBorders>
            <w:shd w:val="clear" w:color="auto" w:fill="EEEEEE"/>
            <w:tcMar>
              <w:top w:w="15" w:type="dxa"/>
              <w:left w:w="108" w:type="dxa"/>
              <w:bottom w:w="0" w:type="dxa"/>
              <w:right w:w="108" w:type="dxa"/>
            </w:tcMar>
            <w:hideMark/>
          </w:tcPr>
          <w:p w:rsidR="005415BD" w:rsidRPr="005415BD" w:rsidRDefault="005415BD" w:rsidP="005415BD">
            <w:r w:rsidRPr="005415BD">
              <w:t>4</w:t>
            </w:r>
          </w:p>
        </w:tc>
        <w:tc>
          <w:tcPr>
            <w:tcW w:w="1418" w:type="dxa"/>
            <w:tcBorders>
              <w:top w:val="nil"/>
              <w:left w:val="nil"/>
              <w:bottom w:val="single" w:sz="8" w:space="0" w:color="auto"/>
              <w:right w:val="single" w:sz="8" w:space="0" w:color="auto"/>
            </w:tcBorders>
            <w:shd w:val="clear" w:color="auto" w:fill="EEEEEE"/>
            <w:tcMar>
              <w:top w:w="15" w:type="dxa"/>
              <w:left w:w="108" w:type="dxa"/>
              <w:bottom w:w="0" w:type="dxa"/>
              <w:right w:w="108" w:type="dxa"/>
            </w:tcMar>
            <w:hideMark/>
          </w:tcPr>
          <w:p w:rsidR="005415BD" w:rsidRPr="005415BD" w:rsidRDefault="005415BD" w:rsidP="005415BD">
            <w:r w:rsidRPr="005415BD">
              <w:t>0.15</w:t>
            </w:r>
          </w:p>
        </w:tc>
        <w:tc>
          <w:tcPr>
            <w:tcW w:w="2126" w:type="dxa"/>
            <w:tcBorders>
              <w:top w:val="nil"/>
              <w:left w:val="nil"/>
              <w:bottom w:val="single" w:sz="8" w:space="0" w:color="auto"/>
              <w:right w:val="single" w:sz="8" w:space="0" w:color="auto"/>
            </w:tcBorders>
            <w:shd w:val="clear" w:color="auto" w:fill="EEEEEE"/>
            <w:tcMar>
              <w:top w:w="15" w:type="dxa"/>
              <w:left w:w="108" w:type="dxa"/>
              <w:bottom w:w="0" w:type="dxa"/>
              <w:right w:w="108" w:type="dxa"/>
            </w:tcMar>
            <w:hideMark/>
          </w:tcPr>
          <w:p w:rsidR="005415BD" w:rsidRPr="005415BD" w:rsidRDefault="005415BD" w:rsidP="005415BD">
            <w:r w:rsidRPr="005415BD">
              <w:t>(a)</w:t>
            </w:r>
          </w:p>
        </w:tc>
      </w:tr>
      <w:tr w:rsidR="005415BD" w:rsidRPr="005415BD" w:rsidTr="005415BD">
        <w:trPr>
          <w:trHeight w:val="883"/>
        </w:trPr>
        <w:tc>
          <w:tcPr>
            <w:tcW w:w="3188" w:type="dxa"/>
            <w:tcBorders>
              <w:top w:val="nil"/>
              <w:left w:val="single" w:sz="8" w:space="0" w:color="auto"/>
              <w:bottom w:val="single" w:sz="8" w:space="0" w:color="auto"/>
              <w:right w:val="single" w:sz="8" w:space="0" w:color="auto"/>
            </w:tcBorders>
            <w:shd w:val="clear" w:color="auto" w:fill="EEEEEE"/>
            <w:tcMar>
              <w:top w:w="15" w:type="dxa"/>
              <w:left w:w="108" w:type="dxa"/>
              <w:bottom w:w="0" w:type="dxa"/>
              <w:right w:w="108" w:type="dxa"/>
            </w:tcMar>
            <w:hideMark/>
          </w:tcPr>
          <w:p w:rsidR="005415BD" w:rsidRPr="005415BD" w:rsidRDefault="005415BD" w:rsidP="005415BD">
            <w:r w:rsidRPr="005415BD">
              <w:rPr>
                <w:b/>
                <w:bCs/>
              </w:rPr>
              <w:t>Bargaining power of customers</w:t>
            </w:r>
          </w:p>
        </w:tc>
        <w:tc>
          <w:tcPr>
            <w:tcW w:w="2165" w:type="dxa"/>
            <w:tcBorders>
              <w:top w:val="nil"/>
              <w:left w:val="nil"/>
              <w:bottom w:val="single" w:sz="8" w:space="0" w:color="auto"/>
              <w:right w:val="single" w:sz="8" w:space="0" w:color="auto"/>
            </w:tcBorders>
            <w:shd w:val="clear" w:color="auto" w:fill="EEEEEE"/>
            <w:tcMar>
              <w:top w:w="15" w:type="dxa"/>
              <w:left w:w="108" w:type="dxa"/>
              <w:bottom w:w="0" w:type="dxa"/>
              <w:right w:w="108" w:type="dxa"/>
            </w:tcMar>
            <w:hideMark/>
          </w:tcPr>
          <w:p w:rsidR="005415BD" w:rsidRPr="005415BD" w:rsidRDefault="005415BD" w:rsidP="005415BD">
            <w:r w:rsidRPr="005415BD">
              <w:t>8</w:t>
            </w:r>
          </w:p>
        </w:tc>
        <w:tc>
          <w:tcPr>
            <w:tcW w:w="1418" w:type="dxa"/>
            <w:tcBorders>
              <w:top w:val="nil"/>
              <w:left w:val="nil"/>
              <w:bottom w:val="single" w:sz="8" w:space="0" w:color="auto"/>
              <w:right w:val="single" w:sz="8" w:space="0" w:color="auto"/>
            </w:tcBorders>
            <w:shd w:val="clear" w:color="auto" w:fill="EEEEEE"/>
            <w:tcMar>
              <w:top w:w="15" w:type="dxa"/>
              <w:left w:w="108" w:type="dxa"/>
              <w:bottom w:w="0" w:type="dxa"/>
              <w:right w:w="108" w:type="dxa"/>
            </w:tcMar>
            <w:hideMark/>
          </w:tcPr>
          <w:p w:rsidR="005415BD" w:rsidRPr="005415BD" w:rsidRDefault="005415BD" w:rsidP="005415BD">
            <w:r w:rsidRPr="005415BD">
              <w:t>0.4</w:t>
            </w:r>
          </w:p>
        </w:tc>
        <w:tc>
          <w:tcPr>
            <w:tcW w:w="2126" w:type="dxa"/>
            <w:tcBorders>
              <w:top w:val="nil"/>
              <w:left w:val="nil"/>
              <w:bottom w:val="single" w:sz="8" w:space="0" w:color="auto"/>
              <w:right w:val="single" w:sz="8" w:space="0" w:color="auto"/>
            </w:tcBorders>
            <w:shd w:val="clear" w:color="auto" w:fill="EEEEEE"/>
            <w:tcMar>
              <w:top w:w="15" w:type="dxa"/>
              <w:left w:w="108" w:type="dxa"/>
              <w:bottom w:w="0" w:type="dxa"/>
              <w:right w:w="108" w:type="dxa"/>
            </w:tcMar>
            <w:hideMark/>
          </w:tcPr>
          <w:p w:rsidR="005415BD" w:rsidRPr="005415BD" w:rsidRDefault="005415BD" w:rsidP="005415BD">
            <w:r w:rsidRPr="005415BD">
              <w:t>(b)</w:t>
            </w:r>
          </w:p>
        </w:tc>
      </w:tr>
      <w:tr w:rsidR="005415BD" w:rsidRPr="005415BD" w:rsidTr="005415BD">
        <w:trPr>
          <w:trHeight w:val="883"/>
        </w:trPr>
        <w:tc>
          <w:tcPr>
            <w:tcW w:w="3188" w:type="dxa"/>
            <w:tcBorders>
              <w:top w:val="nil"/>
              <w:left w:val="single" w:sz="8" w:space="0" w:color="auto"/>
              <w:bottom w:val="single" w:sz="8" w:space="0" w:color="auto"/>
              <w:right w:val="single" w:sz="8" w:space="0" w:color="auto"/>
            </w:tcBorders>
            <w:shd w:val="clear" w:color="auto" w:fill="EEEEEE"/>
            <w:tcMar>
              <w:top w:w="15" w:type="dxa"/>
              <w:left w:w="108" w:type="dxa"/>
              <w:bottom w:w="0" w:type="dxa"/>
              <w:right w:w="108" w:type="dxa"/>
            </w:tcMar>
            <w:hideMark/>
          </w:tcPr>
          <w:p w:rsidR="005415BD" w:rsidRPr="005415BD" w:rsidRDefault="005415BD" w:rsidP="005415BD">
            <w:r w:rsidRPr="005415BD">
              <w:rPr>
                <w:b/>
                <w:bCs/>
              </w:rPr>
              <w:t>Bargaining power of suppliers</w:t>
            </w:r>
          </w:p>
        </w:tc>
        <w:tc>
          <w:tcPr>
            <w:tcW w:w="2165" w:type="dxa"/>
            <w:tcBorders>
              <w:top w:val="nil"/>
              <w:left w:val="nil"/>
              <w:bottom w:val="single" w:sz="8" w:space="0" w:color="auto"/>
              <w:right w:val="single" w:sz="8" w:space="0" w:color="auto"/>
            </w:tcBorders>
            <w:shd w:val="clear" w:color="auto" w:fill="EEEEEE"/>
            <w:tcMar>
              <w:top w:w="15" w:type="dxa"/>
              <w:left w:w="108" w:type="dxa"/>
              <w:bottom w:w="0" w:type="dxa"/>
              <w:right w:w="108" w:type="dxa"/>
            </w:tcMar>
            <w:hideMark/>
          </w:tcPr>
          <w:p w:rsidR="005415BD" w:rsidRPr="005415BD" w:rsidRDefault="005415BD" w:rsidP="005415BD">
            <w:r w:rsidRPr="005415BD">
              <w:t>6</w:t>
            </w:r>
          </w:p>
        </w:tc>
        <w:tc>
          <w:tcPr>
            <w:tcW w:w="1418" w:type="dxa"/>
            <w:tcBorders>
              <w:top w:val="nil"/>
              <w:left w:val="nil"/>
              <w:bottom w:val="single" w:sz="8" w:space="0" w:color="auto"/>
              <w:right w:val="single" w:sz="8" w:space="0" w:color="auto"/>
            </w:tcBorders>
            <w:shd w:val="clear" w:color="auto" w:fill="EEEEEE"/>
            <w:tcMar>
              <w:top w:w="15" w:type="dxa"/>
              <w:left w:w="108" w:type="dxa"/>
              <w:bottom w:w="0" w:type="dxa"/>
              <w:right w:w="108" w:type="dxa"/>
            </w:tcMar>
            <w:hideMark/>
          </w:tcPr>
          <w:p w:rsidR="005415BD" w:rsidRPr="005415BD" w:rsidRDefault="005415BD" w:rsidP="005415BD">
            <w:r w:rsidRPr="005415BD">
              <w:t>0.25</w:t>
            </w:r>
          </w:p>
        </w:tc>
        <w:tc>
          <w:tcPr>
            <w:tcW w:w="2126" w:type="dxa"/>
            <w:tcBorders>
              <w:top w:val="nil"/>
              <w:left w:val="nil"/>
              <w:bottom w:val="single" w:sz="8" w:space="0" w:color="auto"/>
              <w:right w:val="single" w:sz="8" w:space="0" w:color="auto"/>
            </w:tcBorders>
            <w:shd w:val="clear" w:color="auto" w:fill="EEEEEE"/>
            <w:tcMar>
              <w:top w:w="15" w:type="dxa"/>
              <w:left w:w="108" w:type="dxa"/>
              <w:bottom w:w="0" w:type="dxa"/>
              <w:right w:w="108" w:type="dxa"/>
            </w:tcMar>
            <w:hideMark/>
          </w:tcPr>
          <w:p w:rsidR="005415BD" w:rsidRPr="005415BD" w:rsidRDefault="005415BD" w:rsidP="005415BD">
            <w:r w:rsidRPr="005415BD">
              <w:t>(c)</w:t>
            </w:r>
          </w:p>
        </w:tc>
      </w:tr>
      <w:tr w:rsidR="005415BD" w:rsidRPr="005415BD" w:rsidTr="005415BD">
        <w:trPr>
          <w:trHeight w:val="442"/>
        </w:trPr>
        <w:tc>
          <w:tcPr>
            <w:tcW w:w="3188" w:type="dxa"/>
            <w:tcBorders>
              <w:top w:val="nil"/>
              <w:left w:val="single" w:sz="8" w:space="0" w:color="auto"/>
              <w:bottom w:val="single" w:sz="8" w:space="0" w:color="auto"/>
              <w:right w:val="single" w:sz="8" w:space="0" w:color="auto"/>
            </w:tcBorders>
            <w:shd w:val="clear" w:color="auto" w:fill="EEEEEE"/>
            <w:tcMar>
              <w:top w:w="15" w:type="dxa"/>
              <w:left w:w="108" w:type="dxa"/>
              <w:bottom w:w="0" w:type="dxa"/>
              <w:right w:w="108" w:type="dxa"/>
            </w:tcMar>
            <w:hideMark/>
          </w:tcPr>
          <w:p w:rsidR="005415BD" w:rsidRPr="005415BD" w:rsidRDefault="005415BD" w:rsidP="005415BD">
            <w:r w:rsidRPr="005415BD">
              <w:rPr>
                <w:b/>
                <w:bCs/>
              </w:rPr>
              <w:t>Substitutes</w:t>
            </w:r>
          </w:p>
        </w:tc>
        <w:tc>
          <w:tcPr>
            <w:tcW w:w="2165" w:type="dxa"/>
            <w:tcBorders>
              <w:top w:val="nil"/>
              <w:left w:val="nil"/>
              <w:bottom w:val="single" w:sz="8" w:space="0" w:color="auto"/>
              <w:right w:val="single" w:sz="8" w:space="0" w:color="auto"/>
            </w:tcBorders>
            <w:shd w:val="clear" w:color="auto" w:fill="EEEEEE"/>
            <w:tcMar>
              <w:top w:w="15" w:type="dxa"/>
              <w:left w:w="108" w:type="dxa"/>
              <w:bottom w:w="0" w:type="dxa"/>
              <w:right w:w="108" w:type="dxa"/>
            </w:tcMar>
            <w:hideMark/>
          </w:tcPr>
          <w:p w:rsidR="005415BD" w:rsidRPr="005415BD" w:rsidRDefault="005415BD" w:rsidP="005415BD">
            <w:r w:rsidRPr="005415BD">
              <w:t>6</w:t>
            </w:r>
          </w:p>
        </w:tc>
        <w:tc>
          <w:tcPr>
            <w:tcW w:w="1418" w:type="dxa"/>
            <w:tcBorders>
              <w:top w:val="nil"/>
              <w:left w:val="nil"/>
              <w:bottom w:val="single" w:sz="8" w:space="0" w:color="auto"/>
              <w:right w:val="single" w:sz="8" w:space="0" w:color="auto"/>
            </w:tcBorders>
            <w:shd w:val="clear" w:color="auto" w:fill="EEEEEE"/>
            <w:tcMar>
              <w:top w:w="15" w:type="dxa"/>
              <w:left w:w="108" w:type="dxa"/>
              <w:bottom w:w="0" w:type="dxa"/>
              <w:right w:w="108" w:type="dxa"/>
            </w:tcMar>
            <w:hideMark/>
          </w:tcPr>
          <w:p w:rsidR="005415BD" w:rsidRPr="005415BD" w:rsidRDefault="005415BD" w:rsidP="005415BD">
            <w:r w:rsidRPr="005415BD">
              <w:t>0.2</w:t>
            </w:r>
          </w:p>
        </w:tc>
        <w:tc>
          <w:tcPr>
            <w:tcW w:w="2126" w:type="dxa"/>
            <w:tcBorders>
              <w:top w:val="nil"/>
              <w:left w:val="nil"/>
              <w:bottom w:val="single" w:sz="8" w:space="0" w:color="auto"/>
              <w:right w:val="single" w:sz="8" w:space="0" w:color="auto"/>
            </w:tcBorders>
            <w:shd w:val="clear" w:color="auto" w:fill="EEEEEE"/>
            <w:tcMar>
              <w:top w:w="15" w:type="dxa"/>
              <w:left w:w="108" w:type="dxa"/>
              <w:bottom w:w="0" w:type="dxa"/>
              <w:right w:w="108" w:type="dxa"/>
            </w:tcMar>
            <w:hideMark/>
          </w:tcPr>
          <w:p w:rsidR="005415BD" w:rsidRPr="005415BD" w:rsidRDefault="005415BD" w:rsidP="005415BD">
            <w:r w:rsidRPr="005415BD">
              <w:t>(d)</w:t>
            </w:r>
          </w:p>
        </w:tc>
      </w:tr>
      <w:tr w:rsidR="005415BD" w:rsidRPr="005415BD" w:rsidTr="005415BD">
        <w:trPr>
          <w:trHeight w:val="442"/>
        </w:trPr>
        <w:tc>
          <w:tcPr>
            <w:tcW w:w="6771" w:type="dxa"/>
            <w:gridSpan w:val="3"/>
            <w:tcBorders>
              <w:top w:val="nil"/>
              <w:left w:val="single" w:sz="8" w:space="0" w:color="auto"/>
              <w:bottom w:val="single" w:sz="8" w:space="0" w:color="auto"/>
              <w:right w:val="single" w:sz="8" w:space="0" w:color="auto"/>
            </w:tcBorders>
            <w:shd w:val="clear" w:color="auto" w:fill="EEEEEE"/>
            <w:tcMar>
              <w:top w:w="15" w:type="dxa"/>
              <w:left w:w="108" w:type="dxa"/>
              <w:bottom w:w="0" w:type="dxa"/>
              <w:right w:w="108" w:type="dxa"/>
            </w:tcMar>
            <w:hideMark/>
          </w:tcPr>
          <w:p w:rsidR="005415BD" w:rsidRPr="005415BD" w:rsidRDefault="005415BD" w:rsidP="005415BD">
            <w:r w:rsidRPr="005415BD">
              <w:rPr>
                <w:b/>
                <w:bCs/>
              </w:rPr>
              <w:t>LEVEL OF COMPETITIVENESS</w:t>
            </w:r>
          </w:p>
        </w:tc>
        <w:tc>
          <w:tcPr>
            <w:tcW w:w="2126" w:type="dxa"/>
            <w:tcBorders>
              <w:top w:val="nil"/>
              <w:left w:val="nil"/>
              <w:bottom w:val="single" w:sz="8" w:space="0" w:color="auto"/>
              <w:right w:val="single" w:sz="8" w:space="0" w:color="auto"/>
            </w:tcBorders>
            <w:shd w:val="clear" w:color="auto" w:fill="EEEEEE"/>
            <w:tcMar>
              <w:top w:w="15" w:type="dxa"/>
              <w:left w:w="108" w:type="dxa"/>
              <w:bottom w:w="0" w:type="dxa"/>
              <w:right w:w="108" w:type="dxa"/>
            </w:tcMar>
            <w:hideMark/>
          </w:tcPr>
          <w:p w:rsidR="005415BD" w:rsidRPr="005415BD" w:rsidRDefault="005415BD" w:rsidP="005415BD">
            <w:r w:rsidRPr="005415BD">
              <w:t>(e)</w:t>
            </w:r>
          </w:p>
        </w:tc>
      </w:tr>
    </w:tbl>
    <w:p w:rsidR="005415BD" w:rsidRPr="005415BD" w:rsidRDefault="005415BD" w:rsidP="005415BD">
      <w:r w:rsidRPr="005415BD">
        <w:t> </w:t>
      </w:r>
    </w:p>
    <w:p w:rsidR="005415BD" w:rsidRDefault="005415BD" w:rsidP="005415BD"/>
    <w:p w:rsidR="005415BD" w:rsidRDefault="005415BD" w:rsidP="005415BD"/>
    <w:p w:rsidR="005415BD" w:rsidRPr="005415BD" w:rsidRDefault="005415BD" w:rsidP="005415BD">
      <w:pPr>
        <w:rPr>
          <w:b/>
          <w:bCs/>
        </w:rPr>
      </w:pPr>
      <w:r w:rsidRPr="005415BD">
        <w:rPr>
          <w:b/>
          <w:bCs/>
        </w:rPr>
        <w:t>Consultation 9</w:t>
      </w:r>
    </w:p>
    <w:p w:rsidR="005415BD" w:rsidRPr="005415BD" w:rsidRDefault="005415BD" w:rsidP="005415BD">
      <w:r w:rsidRPr="005415BD">
        <w:t>One of your clients, Mr Michael Smith, who owns a large bread factory, says he heard that planning is important for his business' sustainability. He wants to know from you why managers need to plan. He also saw on page 170 of the textbook by Hellriegel a short outline of what a strategic plan is. In this regard, he wants you to contextualise strategic planning for him. You know that there are more to strategic planning than the description on page 170 and decide to ask one of your acquaintances, Erica Olson, for help in this regard.  Erica send you the video below and you combine her take on strategic planning with the information on page 170 to provide thorough feedback to Mr Michael Smith, by applying all the information to his bread factory.</w:t>
      </w:r>
    </w:p>
    <w:p w:rsidR="005415BD" w:rsidRDefault="005415BD" w:rsidP="005415BD"/>
    <w:p w:rsidR="00A80640" w:rsidRDefault="00A80640" w:rsidP="005415BD">
      <w:r>
        <w:t xml:space="preserve">Video: </w:t>
      </w:r>
      <w:hyperlink r:id="rId15" w:history="1">
        <w:r w:rsidRPr="0018543A">
          <w:rPr>
            <w:rStyle w:val="Hyperlink"/>
          </w:rPr>
          <w:t>https://youtu.be/0owgXutEnn4</w:t>
        </w:r>
      </w:hyperlink>
    </w:p>
    <w:p w:rsidR="00A80640" w:rsidRDefault="00A80640" w:rsidP="005415BD"/>
    <w:p w:rsidR="00A80640" w:rsidRDefault="00A80640" w:rsidP="005415BD"/>
    <w:p w:rsidR="00A80640" w:rsidRDefault="00A80640" w:rsidP="005415BD"/>
    <w:p w:rsidR="00A80640" w:rsidRPr="00A80640" w:rsidRDefault="00A80640" w:rsidP="00A80640">
      <w:pPr>
        <w:rPr>
          <w:b/>
          <w:bCs/>
        </w:rPr>
      </w:pPr>
      <w:r w:rsidRPr="00A80640">
        <w:rPr>
          <w:b/>
          <w:bCs/>
        </w:rPr>
        <w:t>Consultation 10 </w:t>
      </w:r>
    </w:p>
    <w:p w:rsidR="00A80640" w:rsidRPr="00A80640" w:rsidRDefault="00A80640" w:rsidP="00A80640">
      <w:r w:rsidRPr="00A80640">
        <w:t xml:space="preserve">After you have consulted Mr Smith (in consultation 9), he says that he is very impressed with your previous feedback and requests additional assistance about strategic planning. He says that he is </w:t>
      </w:r>
      <w:r w:rsidRPr="00A80640">
        <w:lastRenderedPageBreak/>
        <w:t>currently in the process of planning for higher product output, which correlates with his business' vision. He says that task 4 of the planning process expects him to create objectives. He created the following objective, and he wants you to evaluate this objective, but before you can evaluate the objective you first need to understand objective/goal setting yourself, therefore, you contact Erica Olsen again for assistance in the regard. </w:t>
      </w:r>
      <w:r w:rsidRPr="00A80640">
        <w:rPr>
          <w:i/>
          <w:iCs/>
        </w:rPr>
        <w:t>(Firstly watch the video before you start evaluating the objective - further guidance will be provided in this regard)</w:t>
      </w:r>
    </w:p>
    <w:p w:rsidR="00A80640" w:rsidRDefault="00A80640" w:rsidP="005415BD">
      <w:r>
        <w:t>Video:</w:t>
      </w:r>
      <w:r>
        <w:tab/>
      </w:r>
      <w:hyperlink r:id="rId16" w:history="1">
        <w:r w:rsidRPr="0018543A">
          <w:rPr>
            <w:rStyle w:val="Hyperlink"/>
          </w:rPr>
          <w:t>https://youtu.be/VRy1eJ58Ehk</w:t>
        </w:r>
      </w:hyperlink>
    </w:p>
    <w:p w:rsidR="00A80640" w:rsidRDefault="00A80640" w:rsidP="005415BD">
      <w:r>
        <w:tab/>
      </w:r>
      <w:hyperlink r:id="rId17" w:history="1">
        <w:r w:rsidRPr="0018543A">
          <w:rPr>
            <w:rStyle w:val="Hyperlink"/>
          </w:rPr>
          <w:t>https://youtu.be/kG0ljsQKEV0</w:t>
        </w:r>
      </w:hyperlink>
    </w:p>
    <w:p w:rsidR="00A80640" w:rsidRDefault="00A80640" w:rsidP="005415BD"/>
    <w:p w:rsidR="00A80640" w:rsidRDefault="00A80640" w:rsidP="005415BD"/>
    <w:p w:rsidR="00A80640" w:rsidRPr="00A80640" w:rsidRDefault="00A80640" w:rsidP="00A80640">
      <w:pPr>
        <w:rPr>
          <w:b/>
          <w:bCs/>
        </w:rPr>
      </w:pPr>
      <w:r w:rsidRPr="00A80640">
        <w:rPr>
          <w:b/>
          <w:bCs/>
        </w:rPr>
        <w:t>Consultation 11</w:t>
      </w:r>
    </w:p>
    <w:p w:rsidR="00A80640" w:rsidRPr="00A80640" w:rsidRDefault="00A80640" w:rsidP="00A80640">
      <w:r w:rsidRPr="00A80640">
        <w:t>Mr Smith contacts you again and says the one of his directors told him that a profitable flower shop has just come up for sale. He wants to know from you what type of strategy would he be following if he buys the flower shop and what should he be on the look out if he decides to buy the shop?</w:t>
      </w:r>
    </w:p>
    <w:p w:rsidR="00A80640" w:rsidRDefault="00A80640" w:rsidP="005415BD">
      <w:r>
        <w:t>Video:</w:t>
      </w:r>
      <w:r>
        <w:tab/>
      </w:r>
      <w:hyperlink r:id="rId18" w:history="1">
        <w:r w:rsidRPr="0018543A">
          <w:rPr>
            <w:rStyle w:val="Hyperlink"/>
          </w:rPr>
          <w:t>https://youtu.be/6ftEaAtWSQQ</w:t>
        </w:r>
      </w:hyperlink>
    </w:p>
    <w:p w:rsidR="00A80640" w:rsidRDefault="00A80640" w:rsidP="005415BD">
      <w:r>
        <w:tab/>
      </w:r>
    </w:p>
    <w:p w:rsidR="00A80640" w:rsidRDefault="00A80640" w:rsidP="005415BD"/>
    <w:p w:rsidR="00A80640" w:rsidRDefault="00A80640" w:rsidP="005415BD"/>
    <w:p w:rsidR="00A80640" w:rsidRPr="00A80640" w:rsidRDefault="00A80640" w:rsidP="00A80640">
      <w:pPr>
        <w:rPr>
          <w:b/>
          <w:bCs/>
        </w:rPr>
      </w:pPr>
      <w:r w:rsidRPr="00A80640">
        <w:rPr>
          <w:b/>
          <w:bCs/>
        </w:rPr>
        <w:t>Consultation 12</w:t>
      </w:r>
    </w:p>
    <w:p w:rsidR="00A80640" w:rsidRPr="00A80640" w:rsidRDefault="00A80640" w:rsidP="00A80640">
      <w:r w:rsidRPr="00A80640">
        <w:t>As part of your social responsibility you decide to take a few of your biggest clients to Cape Town for a weekend.  You saw the following advertisement in a Sunday paper.  Since price is not an option, which condition would affect your decision to book this accommodation (click on your choice in the multiple options below the advertisement).</w:t>
      </w:r>
    </w:p>
    <w:p w:rsidR="00A80640" w:rsidRPr="00A80640" w:rsidRDefault="00A80640" w:rsidP="00A80640">
      <w:r w:rsidRPr="00A80640">
        <w:lastRenderedPageBreak/>
        <w:drawing>
          <wp:inline distT="0" distB="0" distL="0" distR="0">
            <wp:extent cx="5498710" cy="3826276"/>
            <wp:effectExtent l="0" t="0" r="6985" b="3175"/>
            <wp:docPr id="2" name="Picture 2" descr="C:\Users\Stephan Van Zyl\AppData\Local\Microsoft\Windows\INetCache\Content.MSO\A6F549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ephan Van Zyl\AppData\Local\Microsoft\Windows\INetCache\Content.MSO\A6F549DE.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7301" cy="3846171"/>
                    </a:xfrm>
                    <a:prstGeom prst="rect">
                      <a:avLst/>
                    </a:prstGeom>
                    <a:noFill/>
                    <a:ln>
                      <a:noFill/>
                    </a:ln>
                  </pic:spPr>
                </pic:pic>
              </a:graphicData>
            </a:graphic>
          </wp:inline>
        </w:drawing>
      </w:r>
    </w:p>
    <w:p w:rsidR="00A80640" w:rsidRDefault="00A80640" w:rsidP="005415BD"/>
    <w:p w:rsidR="00A80640" w:rsidRPr="00A80640" w:rsidRDefault="00A80640" w:rsidP="00A80640">
      <w:pPr>
        <w:pStyle w:val="Heading1"/>
        <w:shd w:val="clear" w:color="auto" w:fill="EEEEEE"/>
        <w:spacing w:before="180" w:beforeAutospacing="0" w:after="120" w:afterAutospacing="0"/>
        <w:jc w:val="center"/>
        <w:rPr>
          <w:rFonts w:ascii="Arial" w:hAnsi="Arial" w:cs="Arial"/>
          <w:color w:val="212121"/>
          <w:sz w:val="33"/>
          <w:szCs w:val="33"/>
        </w:rPr>
      </w:pPr>
      <w:r>
        <w:tab/>
      </w:r>
      <w:r w:rsidRPr="00A80640">
        <w:rPr>
          <w:rFonts w:ascii="Arial" w:hAnsi="Arial" w:cs="Arial"/>
          <w:color w:val="E74C3C"/>
          <w:sz w:val="33"/>
          <w:szCs w:val="33"/>
        </w:rPr>
        <w:t>OH NO! LOOK AT THE PLACE</w:t>
      </w:r>
    </w:p>
    <w:p w:rsidR="005415BD" w:rsidRDefault="00A80640" w:rsidP="000C02D0">
      <w:r>
        <w:rPr>
          <w:noProof/>
          <w:lang w:eastAsia="en-ZA"/>
        </w:rPr>
        <w:drawing>
          <wp:inline distT="0" distB="0" distL="0" distR="0">
            <wp:extent cx="5731510" cy="3576812"/>
            <wp:effectExtent l="0" t="0" r="2540" b="5080"/>
            <wp:docPr id="3" name="Picture 3" descr="C:\Users\Stephan Van Zyl\AppData\Local\Microsoft\Windows\INetCache\Content.MSO\7922F19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tephan Van Zyl\AppData\Local\Microsoft\Windows\INetCache\Content.MSO\7922F19C.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3576812"/>
                    </a:xfrm>
                    <a:prstGeom prst="rect">
                      <a:avLst/>
                    </a:prstGeom>
                    <a:noFill/>
                    <a:ln>
                      <a:noFill/>
                    </a:ln>
                  </pic:spPr>
                </pic:pic>
              </a:graphicData>
            </a:graphic>
          </wp:inline>
        </w:drawing>
      </w:r>
    </w:p>
    <w:p w:rsidR="00A80640" w:rsidRDefault="00A80640" w:rsidP="00A80640">
      <w:pPr>
        <w:pStyle w:val="NormalWeb"/>
        <w:shd w:val="clear" w:color="auto" w:fill="EEEEEE"/>
        <w:spacing w:before="0" w:beforeAutospacing="0" w:after="150" w:afterAutospacing="0"/>
        <w:rPr>
          <w:rFonts w:ascii="Arial" w:hAnsi="Arial" w:cs="Arial"/>
          <w:color w:val="212121"/>
          <w:sz w:val="21"/>
          <w:szCs w:val="21"/>
        </w:rPr>
      </w:pPr>
      <w:r>
        <w:rPr>
          <w:rFonts w:ascii="Arial" w:hAnsi="Arial" w:cs="Arial"/>
          <w:color w:val="212121"/>
          <w:sz w:val="21"/>
          <w:szCs w:val="21"/>
        </w:rPr>
        <w:t>And the place is on the waterfront, with balconies, sea views and the mountain in the back - what a disappointment.</w:t>
      </w:r>
    </w:p>
    <w:p w:rsidR="00A80640" w:rsidRDefault="00A80640" w:rsidP="00A80640">
      <w:pPr>
        <w:pStyle w:val="NormalWeb"/>
        <w:shd w:val="clear" w:color="auto" w:fill="EEEEEE"/>
        <w:spacing w:before="0" w:beforeAutospacing="0" w:after="0" w:afterAutospacing="0"/>
        <w:rPr>
          <w:rFonts w:ascii="Arial" w:hAnsi="Arial" w:cs="Arial"/>
          <w:color w:val="212121"/>
          <w:sz w:val="21"/>
          <w:szCs w:val="21"/>
        </w:rPr>
      </w:pPr>
      <w:r>
        <w:rPr>
          <w:rFonts w:ascii="Arial" w:hAnsi="Arial" w:cs="Arial"/>
          <w:color w:val="212121"/>
          <w:sz w:val="21"/>
          <w:szCs w:val="21"/>
        </w:rPr>
        <w:t> </w:t>
      </w:r>
    </w:p>
    <w:p w:rsidR="00A80640" w:rsidRPr="00A80640" w:rsidRDefault="00A80640" w:rsidP="00A80640">
      <w:pPr>
        <w:rPr>
          <w:b/>
          <w:bCs/>
        </w:rPr>
      </w:pPr>
      <w:r w:rsidRPr="00A80640">
        <w:rPr>
          <w:b/>
          <w:bCs/>
        </w:rPr>
        <w:lastRenderedPageBreak/>
        <w:t>Consultation 13</w:t>
      </w:r>
    </w:p>
    <w:p w:rsidR="00A80640" w:rsidRPr="00A80640" w:rsidRDefault="00A80640" w:rsidP="00A80640">
      <w:r w:rsidRPr="00A80640">
        <w:t>The CEO of Spur Steak Ranch, Mr Pierre van Tonder, contacts you for advice. He says that various decisions are made on a daily basis by managers, staff member, and waiters at all Spur Steak ranches all over the country. He says that he knows that there are three types of decisions people make, name routine decision, adaptive decisions, and innovative decisions. He wants you to provide him with practical examples of each type of decision within the Spur environment, and motivate your example, so that he can use this information to provide training to his franchisees on the prerequisites of each type of decision.</w:t>
      </w:r>
    </w:p>
    <w:p w:rsidR="00A80640" w:rsidRPr="00A80640" w:rsidRDefault="00A80640" w:rsidP="00A80640">
      <w:r w:rsidRPr="00A80640">
        <w:t>He looks forward to your feedback in this regard.</w:t>
      </w:r>
    </w:p>
    <w:p w:rsidR="00A80640" w:rsidRPr="00A80640" w:rsidRDefault="00A80640" w:rsidP="00A80640">
      <w:r w:rsidRPr="00A80640">
        <w:t>*</w:t>
      </w:r>
      <w:r w:rsidRPr="00A80640">
        <w:rPr>
          <w:b/>
          <w:bCs/>
        </w:rPr>
        <w:t>To structure your advice you decide to use the following format for each type of decision:</w:t>
      </w:r>
    </w:p>
    <w:p w:rsidR="00A80640" w:rsidRPr="00A80640" w:rsidRDefault="00A80640" w:rsidP="00A80640">
      <w:r w:rsidRPr="00A80640">
        <w:rPr>
          <w:i/>
          <w:iCs/>
        </w:rPr>
        <w:t>An example of a routine decision (</w:t>
      </w:r>
      <w:r w:rsidRPr="00A80640">
        <w:rPr>
          <w:b/>
          <w:bCs/>
          <w:i/>
          <w:iCs/>
        </w:rPr>
        <w:t>type of decision</w:t>
      </w:r>
      <w:r w:rsidRPr="00A80640">
        <w:rPr>
          <w:i/>
          <w:iCs/>
        </w:rPr>
        <w:t>) is when a customer is unhappy about his food quality and there is a standing rule that the customer will be reimbursed and also presented with a R50 voucher, depending on an investigation by the floor manager (</w:t>
      </w:r>
      <w:r w:rsidRPr="00A80640">
        <w:rPr>
          <w:b/>
          <w:bCs/>
          <w:i/>
          <w:iCs/>
        </w:rPr>
        <w:t>example</w:t>
      </w:r>
      <w:r w:rsidRPr="00A80640">
        <w:rPr>
          <w:i/>
          <w:iCs/>
        </w:rPr>
        <w:t>). This is an example of a routine decision, because a standing rule is applied to general problems (</w:t>
      </w:r>
      <w:r w:rsidRPr="00A80640">
        <w:rPr>
          <w:b/>
          <w:bCs/>
          <w:i/>
          <w:iCs/>
        </w:rPr>
        <w:t>motivation</w:t>
      </w:r>
      <w:r w:rsidRPr="00A80640">
        <w:rPr>
          <w:i/>
          <w:iCs/>
        </w:rPr>
        <w:t>).</w:t>
      </w:r>
    </w:p>
    <w:p w:rsidR="005415BD" w:rsidRDefault="005415BD" w:rsidP="000C02D0"/>
    <w:p w:rsidR="00A80640" w:rsidRDefault="00A80640" w:rsidP="000C02D0">
      <w:r>
        <w:t xml:space="preserve">Video: </w:t>
      </w:r>
      <w:hyperlink r:id="rId21" w:history="1">
        <w:r w:rsidRPr="0018543A">
          <w:rPr>
            <w:rStyle w:val="Hyperlink"/>
          </w:rPr>
          <w:t>https://youtu.be/04k0IjSfSHk</w:t>
        </w:r>
      </w:hyperlink>
    </w:p>
    <w:p w:rsidR="00A80640" w:rsidRDefault="00A80640" w:rsidP="000C02D0"/>
    <w:p w:rsidR="00A80640" w:rsidRPr="00A80640" w:rsidRDefault="00A80640" w:rsidP="00A80640">
      <w:pPr>
        <w:rPr>
          <w:b/>
          <w:bCs/>
        </w:rPr>
      </w:pPr>
      <w:r w:rsidRPr="00A80640">
        <w:rPr>
          <w:b/>
          <w:bCs/>
        </w:rPr>
        <w:t>Consultation 14</w:t>
      </w:r>
    </w:p>
    <w:p w:rsidR="00A80640" w:rsidRPr="00A80640" w:rsidRDefault="00A80640" w:rsidP="00A80640">
      <w:r w:rsidRPr="00A80640">
        <w:t>One of your clients, Mr Thabo Pheto, recently developed the product below and he believes that he is going to make a lot of money with it. To qualify for a bank loan to obtain additional finance to go into mass production, he has to indicate in his business plan how he came to the decision to manufacture this product.  He contacts you for advice and says that this product is the result of a choice he made among several alternatives he chose (step 5 of the rational decision-making model). He wants you to provide him with the information in steps 1-3 of the rational decision-making model, which lead to this product.</w:t>
      </w:r>
    </w:p>
    <w:p w:rsidR="00A80640" w:rsidRPr="00A80640" w:rsidRDefault="00A80640" w:rsidP="00A80640">
      <w:r w:rsidRPr="00A80640">
        <w:t> </w:t>
      </w:r>
    </w:p>
    <w:p w:rsidR="00A80640" w:rsidRPr="00A80640" w:rsidRDefault="00A80640" w:rsidP="00A80640">
      <w:r w:rsidRPr="00A80640">
        <w:t>*Remember that this consultation expects you to work retrospective, which means that you have to define and diagnose the problem that initially led to this product (step 1), then set your goal/goals (step 2), and then identify various possible solutions of which the product he chose was one (step 3). Be vigilant not to let the product guide you in steps 1, 2 and 3. You must use the product to devise the problem and thereafter the problem should guide you through the steps.</w:t>
      </w:r>
    </w:p>
    <w:p w:rsidR="00A80640" w:rsidRDefault="00A80640" w:rsidP="000C02D0">
      <w:r>
        <w:t>Video:</w:t>
      </w:r>
      <w:r>
        <w:tab/>
      </w:r>
      <w:hyperlink r:id="rId22" w:history="1">
        <w:r w:rsidRPr="0018543A">
          <w:rPr>
            <w:rStyle w:val="Hyperlink"/>
          </w:rPr>
          <w:t>https://youtu.be/GuQRkS7r1_8</w:t>
        </w:r>
      </w:hyperlink>
    </w:p>
    <w:p w:rsidR="00A80640" w:rsidRDefault="00A80640" w:rsidP="000C02D0"/>
    <w:p w:rsidR="00A80640" w:rsidRDefault="00A80640" w:rsidP="000C02D0"/>
    <w:p w:rsidR="00A80640" w:rsidRDefault="00A80640" w:rsidP="000C02D0"/>
    <w:p w:rsidR="00A80640" w:rsidRDefault="00A80640" w:rsidP="000C02D0"/>
    <w:p w:rsidR="00A80640" w:rsidRDefault="00A80640" w:rsidP="000C02D0"/>
    <w:p w:rsidR="00A80640" w:rsidRDefault="00A80640" w:rsidP="000C02D0"/>
    <w:p w:rsidR="00A80640" w:rsidRPr="00A80640" w:rsidRDefault="00A80640" w:rsidP="00A80640">
      <w:pPr>
        <w:rPr>
          <w:b/>
          <w:bCs/>
        </w:rPr>
      </w:pPr>
      <w:r w:rsidRPr="00A80640">
        <w:rPr>
          <w:b/>
          <w:bCs/>
        </w:rPr>
        <w:lastRenderedPageBreak/>
        <w:t>Consultation 15</w:t>
      </w:r>
    </w:p>
    <w:p w:rsidR="00A80640" w:rsidRPr="00A80640" w:rsidRDefault="00A80640" w:rsidP="00A80640">
      <w:r w:rsidRPr="00A80640">
        <w:t>One of your clients, Mrs. Rhonda Wheeler, is in the process of restructuring her cosmetics business, which resulted in the redeployment of several of her employees to new departments, where they will contribute more effectively to the success of the business. She phones you to advise her on the following aspect pertaining to the decisions she has to make during the restructuring.</w:t>
      </w:r>
    </w:p>
    <w:p w:rsidR="00A80640" w:rsidRDefault="00A80640" w:rsidP="000C02D0">
      <w:r>
        <w:t xml:space="preserve">VoiceNote: </w:t>
      </w:r>
      <w:hyperlink r:id="rId23" w:history="1">
        <w:r w:rsidRPr="0018543A">
          <w:rPr>
            <w:rStyle w:val="Hyperlink"/>
          </w:rPr>
          <w:t>https://efundi.nwu.ac.za/access/lessonbuilder/item/5793100/group/53b3ff2c-6740-406e-8c54-7dd6e5c6b52f/Studiegids/Consultation%20organisational%20structures.mp3?lb.session=C059C77AA17D562647C8DC54D3F378C1413F089155ABBF88D7A89DB40BBD89A7D0432B9EC7C27A5442A95DE7C9FDDC319ED5CC1C1AE2964E77DC7C1F68D740BE5993E44AC064647BD99E5694F23506E5A101FC28F913F5B5D88F607CABFBD64CA2F643289B14BF26B9FDE218554324209D2A4D7920143154DAC5B4D828A925CF310A2C89798855325154B4077648347292FE134572F9F825</w:t>
        </w:r>
      </w:hyperlink>
    </w:p>
    <w:p w:rsidR="00A80640" w:rsidRDefault="00A80640" w:rsidP="000C02D0"/>
    <w:p w:rsidR="00A80640" w:rsidRPr="00A80640" w:rsidRDefault="00A80640" w:rsidP="00A80640">
      <w:pPr>
        <w:rPr>
          <w:b/>
          <w:bCs/>
        </w:rPr>
      </w:pPr>
      <w:r w:rsidRPr="00A80640">
        <w:rPr>
          <w:b/>
          <w:bCs/>
        </w:rPr>
        <w:t>Consultation 16</w:t>
      </w:r>
    </w:p>
    <w:p w:rsidR="00A80640" w:rsidRPr="00A80640" w:rsidRDefault="00A80640" w:rsidP="00A80640">
      <w:r w:rsidRPr="00A80640">
        <w:t>Mrs. Rhonda Wheeler is very impressed with your previous feedback and phones you again with the following request.</w:t>
      </w:r>
    </w:p>
    <w:p w:rsidR="00A80640" w:rsidRPr="00A80640" w:rsidRDefault="00A80640" w:rsidP="00A80640">
      <w:r w:rsidRPr="00A80640">
        <w:rPr>
          <w:i/>
          <w:iCs/>
        </w:rPr>
        <w:t>**In the consultation below Mrs Wheeler asks you to support your feedback by means of a real life example. In this regard it would not be sufficient to provide a general example. Be sure to provide an example from a business such as your own business where you are working or any other business, such as SPAR, ROMANS, CHECKERS, etc.</w:t>
      </w:r>
    </w:p>
    <w:p w:rsidR="00A80640" w:rsidRDefault="00A80640" w:rsidP="000C02D0">
      <w:r>
        <w:t xml:space="preserve">VoiceNote: </w:t>
      </w:r>
      <w:hyperlink r:id="rId24" w:history="1">
        <w:r w:rsidRPr="0018543A">
          <w:rPr>
            <w:rStyle w:val="Hyperlink"/>
          </w:rPr>
          <w:t>https://efundi.nwu.ac.za/access/lessonbuilder/item/5793102/group/53b3ff2c-6740-406e-8c54-7dd6e5c6b52f/Studiegids/Consultation%20Organisational%20Structure%201.mp3?lb.session=C059C77AA17D562647C8DC54D3F378C1413F089155ABBF88D7A89DB40BBD89A7D0432B9EC7C27A5442A95DE7C9FDDC31D899E5283ED5120077DC7C1F68D740BE5993E44AC064647BD99E5694F23506E5A101FC28F913F5B5D88F607CABFBD64CA2F643289B14BF26B9FDE2185543242018BAACCADD332269DAC5B4D828A925CF7FC766A04F75295513FAFA52FC2446B80E6BB7148C447043</w:t>
        </w:r>
      </w:hyperlink>
    </w:p>
    <w:p w:rsidR="00A80640" w:rsidRDefault="00A80640" w:rsidP="000C02D0"/>
    <w:p w:rsidR="00A80640" w:rsidRDefault="00A80640" w:rsidP="000C02D0"/>
    <w:p w:rsidR="00A80640" w:rsidRDefault="00A80640" w:rsidP="000C02D0"/>
    <w:p w:rsidR="00A80640" w:rsidRDefault="00A80640" w:rsidP="000C02D0"/>
    <w:p w:rsidR="00A80640" w:rsidRDefault="00A80640" w:rsidP="000C02D0"/>
    <w:p w:rsidR="00A80640" w:rsidRDefault="00A80640" w:rsidP="000C02D0"/>
    <w:p w:rsidR="00A80640" w:rsidRDefault="00A80640" w:rsidP="000C02D0"/>
    <w:p w:rsidR="00A80640" w:rsidRDefault="00A80640" w:rsidP="000C02D0"/>
    <w:p w:rsidR="00A80640" w:rsidRDefault="00A80640" w:rsidP="000C02D0"/>
    <w:p w:rsidR="00A80640" w:rsidRDefault="00A80640" w:rsidP="000C02D0"/>
    <w:p w:rsidR="00A80640" w:rsidRDefault="00A80640" w:rsidP="000C02D0"/>
    <w:p w:rsidR="00A80640" w:rsidRPr="00A80640" w:rsidRDefault="00A80640" w:rsidP="00A80640">
      <w:pPr>
        <w:rPr>
          <w:b/>
          <w:bCs/>
        </w:rPr>
      </w:pPr>
      <w:r w:rsidRPr="00A80640">
        <w:rPr>
          <w:b/>
          <w:bCs/>
        </w:rPr>
        <w:lastRenderedPageBreak/>
        <w:t>Consultation 17</w:t>
      </w:r>
    </w:p>
    <w:p w:rsidR="00A80640" w:rsidRPr="00A80640" w:rsidRDefault="00A80640" w:rsidP="00A80640">
      <w:r w:rsidRPr="00A80640">
        <w:t>When you return to the office after a lunch break, you receive the email below from Mrs. Rebecca Longweni. Read the email and answer her as soon as possible.</w:t>
      </w:r>
    </w:p>
    <w:p w:rsidR="00A80640" w:rsidRDefault="00A80640" w:rsidP="000C02D0">
      <w:r>
        <w:rPr>
          <w:noProof/>
          <w:lang w:eastAsia="en-ZA"/>
        </w:rPr>
        <w:drawing>
          <wp:inline distT="0" distB="0" distL="0" distR="0">
            <wp:extent cx="5731510" cy="379539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mail+rebecca.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3795395"/>
                    </a:xfrm>
                    <a:prstGeom prst="rect">
                      <a:avLst/>
                    </a:prstGeom>
                  </pic:spPr>
                </pic:pic>
              </a:graphicData>
            </a:graphic>
          </wp:inline>
        </w:drawing>
      </w:r>
    </w:p>
    <w:p w:rsidR="00A80640" w:rsidRDefault="000C02D0" w:rsidP="000C02D0">
      <w:r>
        <w:br/>
      </w:r>
      <w:r>
        <w:br/>
      </w:r>
    </w:p>
    <w:p w:rsidR="00A80640" w:rsidRPr="00A80640" w:rsidRDefault="00A80640" w:rsidP="00A80640">
      <w:pPr>
        <w:rPr>
          <w:b/>
          <w:bCs/>
        </w:rPr>
      </w:pPr>
      <w:r w:rsidRPr="00A80640">
        <w:rPr>
          <w:b/>
          <w:bCs/>
        </w:rPr>
        <w:t>Consultation 18</w:t>
      </w:r>
    </w:p>
    <w:p w:rsidR="00A80640" w:rsidRPr="00A80640" w:rsidRDefault="00A80640" w:rsidP="00A80640">
      <w:r w:rsidRPr="00A80640">
        <w:t>The CEO of Coke Cola, </w:t>
      </w:r>
      <w:r w:rsidRPr="00A80640">
        <w:rPr>
          <w:b/>
          <w:bCs/>
        </w:rPr>
        <w:t>James Robert B. Quincey</w:t>
      </w:r>
      <w:r w:rsidRPr="00A80640">
        <w:t>, contacts you for advise regarding the overall structure of Coke Cola. He needs to do a presentation to his executive directors about the company's organisational structure below, and he wants you to assist him in answering the following questions.</w:t>
      </w:r>
    </w:p>
    <w:p w:rsidR="00A80640" w:rsidRPr="00A80640" w:rsidRDefault="00A80640" w:rsidP="00A80640">
      <w:pPr>
        <w:numPr>
          <w:ilvl w:val="0"/>
          <w:numId w:val="2"/>
        </w:numPr>
      </w:pPr>
      <w:r w:rsidRPr="00A80640">
        <w:t>Which departmentalisations form part of this structure and please motivate in each instance your choice.</w:t>
      </w:r>
    </w:p>
    <w:p w:rsidR="00A80640" w:rsidRPr="00A80640" w:rsidRDefault="00A80640" w:rsidP="00A80640">
      <w:pPr>
        <w:numPr>
          <w:ilvl w:val="0"/>
          <w:numId w:val="2"/>
        </w:numPr>
      </w:pPr>
      <w:r w:rsidRPr="00A80640">
        <w:t>Would you say the structure is centralised or decentralised and please motivate your decision.</w:t>
      </w:r>
    </w:p>
    <w:p w:rsidR="00A80640" w:rsidRPr="00A80640" w:rsidRDefault="00A80640" w:rsidP="00A80640">
      <w:pPr>
        <w:numPr>
          <w:ilvl w:val="0"/>
          <w:numId w:val="2"/>
        </w:numPr>
      </w:pPr>
      <w:r w:rsidRPr="00A80640">
        <w:t>Would you say that Coke Cola's management levels are all presented in the organisation structure, and again please motivate your opinion?</w:t>
      </w:r>
    </w:p>
    <w:p w:rsidR="00A80640" w:rsidRPr="00A80640" w:rsidRDefault="00A80640" w:rsidP="00A80640">
      <w:r w:rsidRPr="00A80640">
        <w:t> He appreciates your time very much.</w:t>
      </w:r>
    </w:p>
    <w:p w:rsidR="00473C14" w:rsidRPr="00473C14" w:rsidRDefault="00473C14" w:rsidP="00473C14">
      <w:pPr>
        <w:rPr>
          <w:b/>
          <w:bCs/>
        </w:rPr>
      </w:pPr>
      <w:r>
        <w:rPr>
          <w:noProof/>
          <w:lang w:eastAsia="en-ZA"/>
        </w:rPr>
        <w:lastRenderedPageBreak/>
        <w:drawing>
          <wp:inline distT="0" distB="0" distL="0" distR="0">
            <wp:extent cx="5443671" cy="3792772"/>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ke+cola.jpg"/>
                    <pic:cNvPicPr/>
                  </pic:nvPicPr>
                  <pic:blipFill>
                    <a:blip r:embed="rId26">
                      <a:extLst>
                        <a:ext uri="{28A0092B-C50C-407E-A947-70E740481C1C}">
                          <a14:useLocalDpi xmlns:a14="http://schemas.microsoft.com/office/drawing/2010/main" val="0"/>
                        </a:ext>
                      </a:extLst>
                    </a:blip>
                    <a:stretch>
                      <a:fillRect/>
                    </a:stretch>
                  </pic:blipFill>
                  <pic:spPr>
                    <a:xfrm>
                      <a:off x="0" y="0"/>
                      <a:ext cx="5443671" cy="3792772"/>
                    </a:xfrm>
                    <a:prstGeom prst="rect">
                      <a:avLst/>
                    </a:prstGeom>
                  </pic:spPr>
                </pic:pic>
              </a:graphicData>
            </a:graphic>
          </wp:inline>
        </w:drawing>
      </w:r>
      <w:r w:rsidR="000C02D0">
        <w:br/>
      </w:r>
      <w:r w:rsidR="000C02D0">
        <w:br/>
      </w:r>
      <w:r w:rsidR="000C02D0">
        <w:br/>
      </w:r>
      <w:r w:rsidR="000C02D0">
        <w:br/>
      </w:r>
      <w:r w:rsidRPr="00473C14">
        <w:rPr>
          <w:b/>
          <w:bCs/>
        </w:rPr>
        <w:t>Consultation 19</w:t>
      </w:r>
    </w:p>
    <w:p w:rsidR="00473C14" w:rsidRPr="00473C14" w:rsidRDefault="00473C14" w:rsidP="00473C14">
      <w:r w:rsidRPr="00473C14">
        <w:t>One of your clients, Mrs. Catherine Smith, contact you for advise. She says that she does not always know if she should be a manager or a leader or both and she needs you to clarify the difference between these two concepts (if there is a difference).</w:t>
      </w:r>
    </w:p>
    <w:p w:rsidR="00473C14" w:rsidRDefault="00473C14" w:rsidP="000C02D0">
      <w:r w:rsidRPr="00473C14">
        <w:t>(**In this section there is no support video, however learning support is provided in written format. This section should be mastered by reading beyond the textbook. Ultimately you should decide whether you think there is a difference between management and leadership and then you should also be able to motivate your point of view comprehensively from literature. Understanding "what do leaders do" would in the end assist you in motivating your point of view.)</w:t>
      </w:r>
    </w:p>
    <w:p w:rsidR="00473C14" w:rsidRDefault="00473C14" w:rsidP="000C02D0"/>
    <w:p w:rsidR="00473C14" w:rsidRPr="00473C14" w:rsidRDefault="00473C14" w:rsidP="00473C14">
      <w:pPr>
        <w:rPr>
          <w:b/>
          <w:bCs/>
        </w:rPr>
      </w:pPr>
      <w:r w:rsidRPr="00473C14">
        <w:rPr>
          <w:b/>
          <w:bCs/>
        </w:rPr>
        <w:t>Consultation 20</w:t>
      </w:r>
    </w:p>
    <w:p w:rsidR="00473C14" w:rsidRPr="00473C14" w:rsidRDefault="00473C14" w:rsidP="00473C14">
      <w:r w:rsidRPr="00473C14">
        <w:t>Mr Steve Boloko was recently appointed into a leadership position at a municipality in the Northern Cape. He contacts you to assist him with a problem he is having.  Not all the people he must lead pull their weight and he is struggling to motivate the people who are doing their jobs well. You remember from your studies how valuable John C. Maxwell was in the development of your leadership skills and you decide to refresh your knowledge of the five levels of leadership.  You buy a web conference (below) about the five levels of leadership and make notes as you listen and learn.</w:t>
      </w:r>
    </w:p>
    <w:p w:rsidR="00473C14" w:rsidRDefault="00473C14" w:rsidP="00473C14">
      <w:r w:rsidRPr="00473C14">
        <w:t>Afterwards you explain to Steve what the five levels of leadership entail and you give one specific pointer as to what he can do to lead his people more effectively.</w:t>
      </w:r>
    </w:p>
    <w:p w:rsidR="00473C14" w:rsidRPr="00473C14" w:rsidRDefault="00473C14" w:rsidP="00473C14">
      <w:r w:rsidRPr="00473C14">
        <w:lastRenderedPageBreak/>
        <w:t>(**</w:t>
      </w:r>
      <w:r w:rsidRPr="00473C14">
        <w:rPr>
          <w:b/>
          <w:bCs/>
        </w:rPr>
        <w:t>This information is in additional to the textbook</w:t>
      </w:r>
      <w:r w:rsidRPr="00473C14">
        <w:t>. It is important that you watch the whole video by John Maxwell and summarize his explanation of the five levels of leadership.  In this regard must be able to name the five levels, give a broad overview of these levels - pay special attention to level 4 - and you must also be able to identify these levels from a real-life situation. For instance, if you should be confronted with a scenario in which a leader/manager acts in a certain manner, you must be able to classify the level of leadership which is portrayed in the scenario and in addition give advice on how a situation could be facilitated better.</w:t>
      </w:r>
    </w:p>
    <w:p w:rsidR="00473C14" w:rsidRPr="00473C14" w:rsidRDefault="00473C14" w:rsidP="00473C14">
      <w:r w:rsidRPr="00473C14">
        <w:t>This video by John Maxwell is enjoyable, and extremely valuable for you as managers/leaders and it is something I would suggest you also share with others in your working environment who might benefit from this knowledge. Then, if you do not have a book by John Maxwell on leadership yet, now is a good time to expand your home or office library with one of his books on leadership, since he has practical advice which would benefit any person in a management/leadership position.)</w:t>
      </w:r>
    </w:p>
    <w:p w:rsidR="00473C14" w:rsidRDefault="00473C14" w:rsidP="00473C14">
      <w:r>
        <w:t xml:space="preserve">Video: </w:t>
      </w:r>
      <w:hyperlink r:id="rId27" w:history="1">
        <w:r w:rsidRPr="0018543A">
          <w:rPr>
            <w:rStyle w:val="Hyperlink"/>
          </w:rPr>
          <w:t>https://youtu.be/4KqL_1G8JD8</w:t>
        </w:r>
      </w:hyperlink>
    </w:p>
    <w:p w:rsidR="00473C14" w:rsidRDefault="00473C14" w:rsidP="00473C14"/>
    <w:p w:rsidR="00473C14" w:rsidRDefault="00473C14" w:rsidP="00473C14"/>
    <w:p w:rsidR="00473C14" w:rsidRPr="00473C14" w:rsidRDefault="00473C14" w:rsidP="00473C14">
      <w:pPr>
        <w:rPr>
          <w:b/>
          <w:bCs/>
        </w:rPr>
      </w:pPr>
      <w:r w:rsidRPr="00473C14">
        <w:rPr>
          <w:b/>
          <w:bCs/>
        </w:rPr>
        <w:t>Consultation 21</w:t>
      </w:r>
    </w:p>
    <w:p w:rsidR="00473C14" w:rsidRPr="00473C14" w:rsidRDefault="00473C14" w:rsidP="00473C14">
      <w:r w:rsidRPr="00473C14">
        <w:t>A new potential client, Mark Simmons, owning a large hardware franchise contacts you to advise him on a motivation issue he has in his business. Listen to his voice message you found on your answering machine.</w:t>
      </w:r>
    </w:p>
    <w:p w:rsidR="00473C14" w:rsidRDefault="00473C14" w:rsidP="00473C14">
      <w:r>
        <w:t xml:space="preserve">VoiceNote: </w:t>
      </w:r>
      <w:hyperlink r:id="rId28" w:history="1">
        <w:r w:rsidRPr="0018543A">
          <w:rPr>
            <w:rStyle w:val="Hyperlink"/>
          </w:rPr>
          <w:t>https://efundi.nwu.ac.za/access/lessonbuilder/item/5793136/group/53b3ff2c-6740-406e-8c54-7dd6e5c6b52f/Studiegids/Motivation.mp3?lb.session=C059C77AA17D562647C8DC54D3F378C1413F089155ABBF88D7A89DB40BBD89A7D0432B9EC7C27A5442A95DE7C9FDDC31B47D655ACB43287177DC7C1F68D740BE5993E44AC064647BD99E5694F23506E5A101FC28F913F5B5D88F607CABFBD64CA2F643289B14BF26F69EB27133DD991E5D4F02BF7EA3773B</w:t>
        </w:r>
      </w:hyperlink>
    </w:p>
    <w:p w:rsidR="00473C14" w:rsidRDefault="00473C14" w:rsidP="00473C14"/>
    <w:p w:rsidR="00473C14" w:rsidRPr="00473C14" w:rsidRDefault="00473C14" w:rsidP="00473C14">
      <w:pPr>
        <w:rPr>
          <w:b/>
          <w:bCs/>
        </w:rPr>
      </w:pPr>
      <w:r w:rsidRPr="00473C14">
        <w:rPr>
          <w:b/>
          <w:bCs/>
        </w:rPr>
        <w:t>Consultation 22</w:t>
      </w:r>
    </w:p>
    <w:p w:rsidR="00473C14" w:rsidRPr="00473C14" w:rsidRDefault="00473C14" w:rsidP="00473C14">
      <w:r w:rsidRPr="00473C14">
        <w:t>The current CEO of Amazon, Mr Jeff Bezos, decided in January 2021 that he is going to step down as CEO, and Mr Andy Jassy, the currect CEO for Amazon's cloud business is going to replace him. Mr Jassy is very eager to take over the reigns and contacts you for advice. He is in the process of developing a business plan for his company and he needs to arrange the receiving operations of their inventory according to the types of control. He wants you to look at how they receive their inventory (below) and outline which of the actions are related to which type of control (Note: more than one action can be related to one type of control and it might also be possible that no actions could be related to a type of control).</w:t>
      </w:r>
    </w:p>
    <w:p w:rsidR="00473C14" w:rsidRPr="00473C14" w:rsidRDefault="00473C14" w:rsidP="00473C14">
      <w:r w:rsidRPr="00473C14">
        <w:t> </w:t>
      </w:r>
    </w:p>
    <w:p w:rsidR="00473C14" w:rsidRPr="00473C14" w:rsidRDefault="00473C14" w:rsidP="00473C14">
      <w:r w:rsidRPr="00473C14">
        <w:rPr>
          <w:i/>
          <w:iCs/>
        </w:rPr>
        <w:t>Example answer: Preliminary control: Items need to be package properly and be e-commerce ready (0.33 sec), because this proactive action will ensure that standards for good quality are adhered to and to ensure faster distribution.</w:t>
      </w:r>
    </w:p>
    <w:p w:rsidR="00473C14" w:rsidRDefault="00473C14" w:rsidP="00473C14">
      <w:r>
        <w:t xml:space="preserve">Video: </w:t>
      </w:r>
      <w:hyperlink r:id="rId29" w:history="1">
        <w:r w:rsidRPr="0018543A">
          <w:rPr>
            <w:rStyle w:val="Hyperlink"/>
          </w:rPr>
          <w:t>https://youtu.be/dAXdeqcHBp4</w:t>
        </w:r>
      </w:hyperlink>
    </w:p>
    <w:p w:rsidR="00473C14" w:rsidRPr="00473C14" w:rsidRDefault="00473C14" w:rsidP="00473C14">
      <w:pPr>
        <w:rPr>
          <w:b/>
          <w:bCs/>
        </w:rPr>
      </w:pPr>
      <w:r w:rsidRPr="00473C14">
        <w:rPr>
          <w:b/>
          <w:bCs/>
        </w:rPr>
        <w:lastRenderedPageBreak/>
        <w:t>Consultation 23</w:t>
      </w:r>
    </w:p>
    <w:p w:rsidR="00473C14" w:rsidRPr="00473C14" w:rsidRDefault="00473C14" w:rsidP="00473C14">
      <w:r w:rsidRPr="00473C14">
        <w:t>The owner of "King Burger" contacts you and asks your assistance with the development of control measures pertaining to customer service in his fast food restaurant. He sends you a video of the effect of no control measures, and would like you to develop the control measures to ensure that a situation portrayed in the video never happens again.</w:t>
      </w:r>
    </w:p>
    <w:p w:rsidR="00473C14" w:rsidRDefault="00473C14" w:rsidP="00473C14">
      <w:r>
        <w:t xml:space="preserve">Video: </w:t>
      </w:r>
      <w:hyperlink r:id="rId30" w:history="1">
        <w:r w:rsidRPr="0018543A">
          <w:rPr>
            <w:rStyle w:val="Hyperlink"/>
          </w:rPr>
          <w:t>https://youtu.be/OaZnCu1hc0I</w:t>
        </w:r>
      </w:hyperlink>
    </w:p>
    <w:p w:rsidR="00D3364F" w:rsidRDefault="00D3364F"/>
    <w:p w:rsidR="00D3364F" w:rsidRDefault="00D3364F"/>
    <w:p w:rsidR="00D3364F" w:rsidRDefault="00D3364F">
      <w:r>
        <w:t xml:space="preserve">Rubrics used </w:t>
      </w:r>
      <w:r w:rsidR="004404B0">
        <w:t>for assessment:</w:t>
      </w:r>
    </w:p>
    <w:p w:rsidR="004404B0" w:rsidRDefault="004404B0">
      <w: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446pt;height:631.2pt" o:ole="">
            <v:imagedata r:id="rId31" o:title=""/>
          </v:shape>
          <o:OLEObject Type="Embed" ProgID="AcroExch.Document.7" ShapeID="_x0000_i1051" DrawAspect="Content" ObjectID="_1690906339" r:id="rId32"/>
        </w:object>
      </w:r>
    </w:p>
    <w:p w:rsidR="004404B0" w:rsidRDefault="004404B0"/>
    <w:p w:rsidR="004404B0" w:rsidRDefault="004404B0"/>
    <w:p w:rsidR="004404B0" w:rsidRDefault="004404B0"/>
    <w:p w:rsidR="004404B0" w:rsidRDefault="004404B0"/>
    <w:p w:rsidR="004404B0" w:rsidRDefault="004404B0"/>
    <w:p w:rsidR="004404B0" w:rsidRDefault="004404B0"/>
    <w:p w:rsidR="004404B0" w:rsidRDefault="004404B0"/>
    <w:p w:rsidR="004404B0" w:rsidRDefault="004404B0">
      <w:pPr>
        <w:spacing w:after="158"/>
        <w:ind w:left="1651"/>
      </w:pPr>
      <w:r>
        <w:rPr>
          <w:sz w:val="40"/>
        </w:rPr>
        <w:t xml:space="preserve">CCMM511 – GENERAL MANAGEMENT </w:t>
      </w:r>
    </w:p>
    <w:p w:rsidR="004404B0" w:rsidRDefault="004404B0">
      <w:pPr>
        <w:spacing w:after="122"/>
        <w:ind w:left="2718"/>
      </w:pPr>
      <w:r>
        <w:rPr>
          <w:sz w:val="40"/>
        </w:rPr>
        <w:t xml:space="preserve">PORTFOLIO OF EVIDENCE </w:t>
      </w:r>
    </w:p>
    <w:p w:rsidR="004404B0" w:rsidRDefault="004404B0">
      <w:pPr>
        <w:spacing w:after="476"/>
        <w:ind w:right="436"/>
        <w:jc w:val="center"/>
      </w:pPr>
      <w:r>
        <w:rPr>
          <w:sz w:val="36"/>
        </w:rPr>
        <w:t xml:space="preserve">ASSESSMENT RUBRICS </w:t>
      </w:r>
    </w:p>
    <w:p w:rsidR="004404B0" w:rsidRDefault="004404B0">
      <w:pPr>
        <w:spacing w:after="1288" w:line="257" w:lineRule="auto"/>
        <w:ind w:right="407"/>
      </w:pPr>
      <w:r>
        <w:rPr>
          <w:rFonts w:ascii="Calibri" w:eastAsia="Calibri" w:hAnsi="Calibri" w:cs="Calibri"/>
        </w:rPr>
        <w:t xml:space="preserve">(The rubrics in this document are some examples of the rubrics that will be used to assess the consultations in the PoE. It may be subject to change, but not by much. </w:t>
      </w:r>
    </w:p>
    <w:p w:rsidR="004404B0" w:rsidRDefault="004404B0">
      <w:pPr>
        <w:pStyle w:val="Heading1"/>
      </w:pPr>
      <w:r>
        <w:t xml:space="preserve">CONTENT </w:t>
      </w:r>
    </w:p>
    <w:tbl>
      <w:tblPr>
        <w:tblW w:w="10357" w:type="dxa"/>
        <w:tblInd w:w="2" w:type="dxa"/>
        <w:tblCellMar>
          <w:top w:w="79" w:type="dxa"/>
          <w:left w:w="106" w:type="dxa"/>
          <w:right w:w="115" w:type="dxa"/>
        </w:tblCellMar>
        <w:tblLook w:val="04A0" w:firstRow="1" w:lastRow="0" w:firstColumn="1" w:lastColumn="0" w:noHBand="0" w:noVBand="1"/>
      </w:tblPr>
      <w:tblGrid>
        <w:gridCol w:w="9638"/>
        <w:gridCol w:w="719"/>
      </w:tblGrid>
      <w:tr w:rsidR="004404B0">
        <w:trPr>
          <w:trHeight w:val="311"/>
        </w:trPr>
        <w:tc>
          <w:tcPr>
            <w:tcW w:w="9638" w:type="dxa"/>
            <w:tcBorders>
              <w:top w:val="single" w:sz="8" w:space="0" w:color="000000"/>
              <w:left w:val="single" w:sz="8" w:space="0" w:color="000000"/>
              <w:bottom w:val="single" w:sz="4" w:space="0" w:color="000000"/>
              <w:right w:val="single" w:sz="4" w:space="0" w:color="000000"/>
            </w:tcBorders>
            <w:shd w:val="clear" w:color="auto" w:fill="D9D9D9"/>
          </w:tcPr>
          <w:p w:rsidR="004404B0" w:rsidRDefault="004404B0">
            <w:r>
              <w:t xml:space="preserve">Consultation </w:t>
            </w:r>
          </w:p>
        </w:tc>
        <w:tc>
          <w:tcPr>
            <w:tcW w:w="719" w:type="dxa"/>
            <w:tcBorders>
              <w:top w:val="single" w:sz="8" w:space="0" w:color="000000"/>
              <w:left w:val="single" w:sz="4" w:space="0" w:color="000000"/>
              <w:bottom w:val="single" w:sz="4" w:space="0" w:color="000000"/>
              <w:right w:val="single" w:sz="8" w:space="0" w:color="000000"/>
            </w:tcBorders>
            <w:shd w:val="clear" w:color="auto" w:fill="D9D9D9"/>
          </w:tcPr>
          <w:p w:rsidR="004404B0" w:rsidRDefault="004404B0">
            <w:pPr>
              <w:ind w:left="2"/>
            </w:pPr>
            <w:r>
              <w:t xml:space="preserve">Page </w:t>
            </w:r>
          </w:p>
        </w:tc>
      </w:tr>
      <w:tr w:rsidR="004404B0">
        <w:trPr>
          <w:trHeight w:val="311"/>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Consultation 1 </w:t>
            </w:r>
          </w:p>
        </w:tc>
        <w:tc>
          <w:tcPr>
            <w:tcW w:w="719" w:type="dxa"/>
            <w:tcBorders>
              <w:top w:val="single" w:sz="4" w:space="0" w:color="000000"/>
              <w:left w:val="single" w:sz="4" w:space="0" w:color="000000"/>
              <w:bottom w:val="single" w:sz="4" w:space="0" w:color="000000"/>
              <w:right w:val="single" w:sz="4" w:space="0" w:color="000000"/>
            </w:tcBorders>
          </w:tcPr>
          <w:p w:rsidR="004404B0" w:rsidRDefault="004404B0">
            <w:pPr>
              <w:ind w:left="12"/>
              <w:jc w:val="center"/>
            </w:pPr>
            <w:r>
              <w:rPr>
                <w:rFonts w:ascii="Calibri" w:eastAsia="Calibri" w:hAnsi="Calibri" w:cs="Calibri"/>
              </w:rPr>
              <w:t xml:space="preserve">1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Consultation 2 </w:t>
            </w:r>
          </w:p>
        </w:tc>
        <w:tc>
          <w:tcPr>
            <w:tcW w:w="719" w:type="dxa"/>
            <w:tcBorders>
              <w:top w:val="single" w:sz="4" w:space="0" w:color="000000"/>
              <w:left w:val="single" w:sz="4" w:space="0" w:color="000000"/>
              <w:bottom w:val="single" w:sz="4" w:space="0" w:color="000000"/>
              <w:right w:val="single" w:sz="4" w:space="0" w:color="000000"/>
            </w:tcBorders>
          </w:tcPr>
          <w:p w:rsidR="004404B0" w:rsidRDefault="004404B0">
            <w:pPr>
              <w:ind w:left="12"/>
              <w:jc w:val="center"/>
            </w:pPr>
            <w:r>
              <w:rPr>
                <w:rFonts w:ascii="Calibri" w:eastAsia="Calibri" w:hAnsi="Calibri" w:cs="Calibri"/>
              </w:rPr>
              <w:t xml:space="preserve">2 </w:t>
            </w:r>
          </w:p>
        </w:tc>
      </w:tr>
      <w:tr w:rsidR="004404B0">
        <w:trPr>
          <w:trHeight w:val="312"/>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Consultation 3 </w:t>
            </w:r>
          </w:p>
        </w:tc>
        <w:tc>
          <w:tcPr>
            <w:tcW w:w="719" w:type="dxa"/>
            <w:tcBorders>
              <w:top w:val="single" w:sz="4" w:space="0" w:color="000000"/>
              <w:left w:val="single" w:sz="4" w:space="0" w:color="000000"/>
              <w:bottom w:val="single" w:sz="4" w:space="0" w:color="000000"/>
              <w:right w:val="single" w:sz="4" w:space="0" w:color="000000"/>
            </w:tcBorders>
          </w:tcPr>
          <w:p w:rsidR="004404B0" w:rsidRDefault="004404B0">
            <w:pPr>
              <w:ind w:left="12"/>
              <w:jc w:val="center"/>
            </w:pPr>
            <w:r>
              <w:rPr>
                <w:rFonts w:ascii="Calibri" w:eastAsia="Calibri" w:hAnsi="Calibri" w:cs="Calibri"/>
              </w:rPr>
              <w:t xml:space="preserve">3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Consultation 4 </w:t>
            </w:r>
          </w:p>
        </w:tc>
        <w:tc>
          <w:tcPr>
            <w:tcW w:w="719" w:type="dxa"/>
            <w:tcBorders>
              <w:top w:val="single" w:sz="4" w:space="0" w:color="000000"/>
              <w:left w:val="single" w:sz="4" w:space="0" w:color="000000"/>
              <w:bottom w:val="single" w:sz="4" w:space="0" w:color="000000"/>
              <w:right w:val="single" w:sz="4" w:space="0" w:color="000000"/>
            </w:tcBorders>
          </w:tcPr>
          <w:p w:rsidR="004404B0" w:rsidRDefault="004404B0">
            <w:pPr>
              <w:ind w:left="12"/>
              <w:jc w:val="center"/>
            </w:pPr>
            <w:r>
              <w:rPr>
                <w:rFonts w:ascii="Calibri" w:eastAsia="Calibri" w:hAnsi="Calibri" w:cs="Calibri"/>
              </w:rPr>
              <w:t xml:space="preserve">4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Consultation 5 </w:t>
            </w:r>
          </w:p>
        </w:tc>
        <w:tc>
          <w:tcPr>
            <w:tcW w:w="719" w:type="dxa"/>
            <w:tcBorders>
              <w:top w:val="single" w:sz="4" w:space="0" w:color="000000"/>
              <w:left w:val="single" w:sz="4" w:space="0" w:color="000000"/>
              <w:bottom w:val="single" w:sz="4" w:space="0" w:color="000000"/>
              <w:right w:val="single" w:sz="4" w:space="0" w:color="000000"/>
            </w:tcBorders>
          </w:tcPr>
          <w:p w:rsidR="004404B0" w:rsidRDefault="004404B0">
            <w:pPr>
              <w:ind w:left="12"/>
              <w:jc w:val="center"/>
            </w:pPr>
            <w:r>
              <w:rPr>
                <w:rFonts w:ascii="Calibri" w:eastAsia="Calibri" w:hAnsi="Calibri" w:cs="Calibri"/>
              </w:rPr>
              <w:t xml:space="preserve">5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Consultation 6 </w:t>
            </w:r>
          </w:p>
        </w:tc>
        <w:tc>
          <w:tcPr>
            <w:tcW w:w="719" w:type="dxa"/>
            <w:tcBorders>
              <w:top w:val="single" w:sz="4" w:space="0" w:color="000000"/>
              <w:left w:val="single" w:sz="4" w:space="0" w:color="000000"/>
              <w:bottom w:val="single" w:sz="4" w:space="0" w:color="000000"/>
              <w:right w:val="single" w:sz="4" w:space="0" w:color="000000"/>
            </w:tcBorders>
          </w:tcPr>
          <w:p w:rsidR="004404B0" w:rsidRDefault="004404B0">
            <w:pPr>
              <w:ind w:left="12"/>
              <w:jc w:val="center"/>
            </w:pPr>
            <w:r>
              <w:rPr>
                <w:rFonts w:ascii="Calibri" w:eastAsia="Calibri" w:hAnsi="Calibri" w:cs="Calibri"/>
              </w:rPr>
              <w:t xml:space="preserve">6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Consultation 7 </w:t>
            </w:r>
          </w:p>
        </w:tc>
        <w:tc>
          <w:tcPr>
            <w:tcW w:w="719" w:type="dxa"/>
            <w:tcBorders>
              <w:top w:val="single" w:sz="4" w:space="0" w:color="000000"/>
              <w:left w:val="single" w:sz="4" w:space="0" w:color="000000"/>
              <w:bottom w:val="single" w:sz="4" w:space="0" w:color="000000"/>
              <w:right w:val="single" w:sz="4" w:space="0" w:color="000000"/>
            </w:tcBorders>
          </w:tcPr>
          <w:p w:rsidR="004404B0" w:rsidRDefault="004404B0">
            <w:pPr>
              <w:ind w:left="12"/>
              <w:jc w:val="center"/>
            </w:pPr>
            <w:r>
              <w:rPr>
                <w:rFonts w:ascii="Calibri" w:eastAsia="Calibri" w:hAnsi="Calibri" w:cs="Calibri"/>
              </w:rPr>
              <w:t xml:space="preserve">7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Consultation 8 </w:t>
            </w:r>
          </w:p>
        </w:tc>
        <w:tc>
          <w:tcPr>
            <w:tcW w:w="719" w:type="dxa"/>
            <w:tcBorders>
              <w:top w:val="single" w:sz="4" w:space="0" w:color="000000"/>
              <w:left w:val="single" w:sz="4" w:space="0" w:color="000000"/>
              <w:bottom w:val="single" w:sz="4" w:space="0" w:color="000000"/>
              <w:right w:val="single" w:sz="4" w:space="0" w:color="000000"/>
            </w:tcBorders>
          </w:tcPr>
          <w:p w:rsidR="004404B0" w:rsidRDefault="004404B0">
            <w:pPr>
              <w:ind w:left="12"/>
              <w:jc w:val="center"/>
            </w:pPr>
            <w:r>
              <w:rPr>
                <w:rFonts w:ascii="Calibri" w:eastAsia="Calibri" w:hAnsi="Calibri" w:cs="Calibri"/>
              </w:rPr>
              <w:t xml:space="preserve">8 </w:t>
            </w:r>
          </w:p>
        </w:tc>
      </w:tr>
      <w:tr w:rsidR="004404B0">
        <w:trPr>
          <w:trHeight w:val="312"/>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Consultation 9 </w:t>
            </w:r>
          </w:p>
        </w:tc>
        <w:tc>
          <w:tcPr>
            <w:tcW w:w="719" w:type="dxa"/>
            <w:tcBorders>
              <w:top w:val="single" w:sz="4" w:space="0" w:color="000000"/>
              <w:left w:val="single" w:sz="4" w:space="0" w:color="000000"/>
              <w:bottom w:val="single" w:sz="4" w:space="0" w:color="000000"/>
              <w:right w:val="single" w:sz="4" w:space="0" w:color="000000"/>
            </w:tcBorders>
          </w:tcPr>
          <w:p w:rsidR="004404B0" w:rsidRDefault="004404B0">
            <w:pPr>
              <w:ind w:left="12"/>
              <w:jc w:val="center"/>
            </w:pPr>
            <w:r>
              <w:rPr>
                <w:rFonts w:ascii="Calibri" w:eastAsia="Calibri" w:hAnsi="Calibri" w:cs="Calibri"/>
              </w:rPr>
              <w:t xml:space="preserve">9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Consultation 10 </w:t>
            </w:r>
          </w:p>
        </w:tc>
        <w:tc>
          <w:tcPr>
            <w:tcW w:w="719" w:type="dxa"/>
            <w:tcBorders>
              <w:top w:val="single" w:sz="4" w:space="0" w:color="000000"/>
              <w:left w:val="single" w:sz="4" w:space="0" w:color="000000"/>
              <w:bottom w:val="single" w:sz="4" w:space="0" w:color="000000"/>
              <w:right w:val="single" w:sz="4" w:space="0" w:color="000000"/>
            </w:tcBorders>
          </w:tcPr>
          <w:p w:rsidR="004404B0" w:rsidRDefault="004404B0">
            <w:pPr>
              <w:ind w:left="10"/>
              <w:jc w:val="center"/>
            </w:pPr>
            <w:r>
              <w:rPr>
                <w:rFonts w:ascii="Calibri" w:eastAsia="Calibri" w:hAnsi="Calibri" w:cs="Calibri"/>
              </w:rPr>
              <w:t xml:space="preserve">10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Consultation 11 </w:t>
            </w:r>
          </w:p>
        </w:tc>
        <w:tc>
          <w:tcPr>
            <w:tcW w:w="719" w:type="dxa"/>
            <w:tcBorders>
              <w:top w:val="single" w:sz="4" w:space="0" w:color="000000"/>
              <w:left w:val="single" w:sz="4" w:space="0" w:color="000000"/>
              <w:bottom w:val="single" w:sz="4" w:space="0" w:color="000000"/>
              <w:right w:val="single" w:sz="4" w:space="0" w:color="000000"/>
            </w:tcBorders>
          </w:tcPr>
          <w:p w:rsidR="004404B0" w:rsidRDefault="004404B0">
            <w:pPr>
              <w:ind w:left="10"/>
              <w:jc w:val="center"/>
            </w:pPr>
            <w:r>
              <w:rPr>
                <w:rFonts w:ascii="Calibri" w:eastAsia="Calibri" w:hAnsi="Calibri" w:cs="Calibri"/>
              </w:rPr>
              <w:t xml:space="preserve">13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lastRenderedPageBreak/>
              <w:t xml:space="preserve">Consultation 12 </w:t>
            </w:r>
          </w:p>
        </w:tc>
        <w:tc>
          <w:tcPr>
            <w:tcW w:w="719" w:type="dxa"/>
            <w:tcBorders>
              <w:top w:val="single" w:sz="4" w:space="0" w:color="000000"/>
              <w:left w:val="single" w:sz="4" w:space="0" w:color="000000"/>
              <w:bottom w:val="single" w:sz="4" w:space="0" w:color="000000"/>
              <w:right w:val="single" w:sz="4" w:space="0" w:color="000000"/>
            </w:tcBorders>
          </w:tcPr>
          <w:p w:rsidR="004404B0" w:rsidRDefault="004404B0">
            <w:pPr>
              <w:ind w:left="10"/>
              <w:jc w:val="center"/>
            </w:pPr>
            <w:r>
              <w:rPr>
                <w:rFonts w:ascii="Calibri" w:eastAsia="Calibri" w:hAnsi="Calibri" w:cs="Calibri"/>
              </w:rPr>
              <w:t xml:space="preserve">14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Consultation 13 </w:t>
            </w:r>
          </w:p>
        </w:tc>
        <w:tc>
          <w:tcPr>
            <w:tcW w:w="719" w:type="dxa"/>
            <w:tcBorders>
              <w:top w:val="single" w:sz="4" w:space="0" w:color="000000"/>
              <w:left w:val="single" w:sz="4" w:space="0" w:color="000000"/>
              <w:bottom w:val="single" w:sz="4" w:space="0" w:color="000000"/>
              <w:right w:val="single" w:sz="4" w:space="0" w:color="000000"/>
            </w:tcBorders>
          </w:tcPr>
          <w:p w:rsidR="004404B0" w:rsidRDefault="004404B0">
            <w:pPr>
              <w:ind w:left="10"/>
              <w:jc w:val="center"/>
            </w:pPr>
            <w:r>
              <w:rPr>
                <w:rFonts w:ascii="Calibri" w:eastAsia="Calibri" w:hAnsi="Calibri" w:cs="Calibri"/>
              </w:rPr>
              <w:t xml:space="preserve">15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Consultation 14 </w:t>
            </w:r>
          </w:p>
        </w:tc>
        <w:tc>
          <w:tcPr>
            <w:tcW w:w="719" w:type="dxa"/>
            <w:tcBorders>
              <w:top w:val="single" w:sz="4" w:space="0" w:color="000000"/>
              <w:left w:val="single" w:sz="4" w:space="0" w:color="000000"/>
              <w:bottom w:val="single" w:sz="4" w:space="0" w:color="000000"/>
              <w:right w:val="single" w:sz="4" w:space="0" w:color="000000"/>
            </w:tcBorders>
          </w:tcPr>
          <w:p w:rsidR="004404B0" w:rsidRDefault="004404B0">
            <w:pPr>
              <w:ind w:left="10"/>
              <w:jc w:val="center"/>
            </w:pPr>
            <w:r>
              <w:rPr>
                <w:rFonts w:ascii="Calibri" w:eastAsia="Calibri" w:hAnsi="Calibri" w:cs="Calibri"/>
              </w:rPr>
              <w:t xml:space="preserve">16 </w:t>
            </w:r>
          </w:p>
        </w:tc>
      </w:tr>
      <w:tr w:rsidR="004404B0">
        <w:trPr>
          <w:trHeight w:val="312"/>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Consultation 15 </w:t>
            </w:r>
          </w:p>
        </w:tc>
        <w:tc>
          <w:tcPr>
            <w:tcW w:w="719" w:type="dxa"/>
            <w:tcBorders>
              <w:top w:val="single" w:sz="4" w:space="0" w:color="000000"/>
              <w:left w:val="single" w:sz="4" w:space="0" w:color="000000"/>
              <w:bottom w:val="single" w:sz="4" w:space="0" w:color="000000"/>
              <w:right w:val="single" w:sz="4" w:space="0" w:color="000000"/>
            </w:tcBorders>
          </w:tcPr>
          <w:p w:rsidR="004404B0" w:rsidRDefault="004404B0">
            <w:pPr>
              <w:ind w:left="10"/>
              <w:jc w:val="center"/>
            </w:pPr>
            <w:r>
              <w:rPr>
                <w:rFonts w:ascii="Calibri" w:eastAsia="Calibri" w:hAnsi="Calibri" w:cs="Calibri"/>
              </w:rPr>
              <w:t xml:space="preserve">17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Consultation 16 </w:t>
            </w:r>
          </w:p>
        </w:tc>
        <w:tc>
          <w:tcPr>
            <w:tcW w:w="719" w:type="dxa"/>
            <w:tcBorders>
              <w:top w:val="single" w:sz="4" w:space="0" w:color="000000"/>
              <w:left w:val="single" w:sz="4" w:space="0" w:color="000000"/>
              <w:bottom w:val="single" w:sz="4" w:space="0" w:color="000000"/>
              <w:right w:val="single" w:sz="4" w:space="0" w:color="000000"/>
            </w:tcBorders>
          </w:tcPr>
          <w:p w:rsidR="004404B0" w:rsidRDefault="004404B0">
            <w:pPr>
              <w:ind w:left="10"/>
              <w:jc w:val="center"/>
            </w:pPr>
            <w:r>
              <w:rPr>
                <w:rFonts w:ascii="Calibri" w:eastAsia="Calibri" w:hAnsi="Calibri" w:cs="Calibri"/>
              </w:rPr>
              <w:t xml:space="preserve">18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Consultation 17 </w:t>
            </w:r>
          </w:p>
        </w:tc>
        <w:tc>
          <w:tcPr>
            <w:tcW w:w="719" w:type="dxa"/>
            <w:tcBorders>
              <w:top w:val="single" w:sz="4" w:space="0" w:color="000000"/>
              <w:left w:val="single" w:sz="4" w:space="0" w:color="000000"/>
              <w:bottom w:val="single" w:sz="4" w:space="0" w:color="000000"/>
              <w:right w:val="single" w:sz="4" w:space="0" w:color="000000"/>
            </w:tcBorders>
          </w:tcPr>
          <w:p w:rsidR="004404B0" w:rsidRDefault="004404B0">
            <w:pPr>
              <w:ind w:left="10"/>
              <w:jc w:val="center"/>
            </w:pPr>
            <w:r>
              <w:rPr>
                <w:rFonts w:ascii="Calibri" w:eastAsia="Calibri" w:hAnsi="Calibri" w:cs="Calibri"/>
              </w:rPr>
              <w:t xml:space="preserve">29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Consultation 18 </w:t>
            </w:r>
          </w:p>
        </w:tc>
        <w:tc>
          <w:tcPr>
            <w:tcW w:w="719" w:type="dxa"/>
            <w:tcBorders>
              <w:top w:val="single" w:sz="4" w:space="0" w:color="000000"/>
              <w:left w:val="single" w:sz="4" w:space="0" w:color="000000"/>
              <w:bottom w:val="single" w:sz="4" w:space="0" w:color="000000"/>
              <w:right w:val="single" w:sz="4" w:space="0" w:color="000000"/>
            </w:tcBorders>
          </w:tcPr>
          <w:p w:rsidR="004404B0" w:rsidRDefault="004404B0">
            <w:pPr>
              <w:ind w:left="10"/>
              <w:jc w:val="center"/>
            </w:pPr>
            <w:r>
              <w:rPr>
                <w:rFonts w:ascii="Calibri" w:eastAsia="Calibri" w:hAnsi="Calibri" w:cs="Calibri"/>
              </w:rPr>
              <w:t xml:space="preserve">20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Consultation 19 </w:t>
            </w:r>
          </w:p>
        </w:tc>
        <w:tc>
          <w:tcPr>
            <w:tcW w:w="719" w:type="dxa"/>
            <w:tcBorders>
              <w:top w:val="single" w:sz="4" w:space="0" w:color="000000"/>
              <w:left w:val="single" w:sz="4" w:space="0" w:color="000000"/>
              <w:bottom w:val="single" w:sz="4" w:space="0" w:color="000000"/>
              <w:right w:val="single" w:sz="4" w:space="0" w:color="000000"/>
            </w:tcBorders>
          </w:tcPr>
          <w:p w:rsidR="004404B0" w:rsidRDefault="004404B0">
            <w:pPr>
              <w:ind w:left="10"/>
              <w:jc w:val="center"/>
            </w:pPr>
            <w:r>
              <w:rPr>
                <w:rFonts w:ascii="Calibri" w:eastAsia="Calibri" w:hAnsi="Calibri" w:cs="Calibri"/>
              </w:rPr>
              <w:t xml:space="preserve">21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Consultation 20 </w:t>
            </w:r>
          </w:p>
        </w:tc>
        <w:tc>
          <w:tcPr>
            <w:tcW w:w="719" w:type="dxa"/>
            <w:tcBorders>
              <w:top w:val="single" w:sz="4" w:space="0" w:color="000000"/>
              <w:left w:val="single" w:sz="4" w:space="0" w:color="000000"/>
              <w:bottom w:val="single" w:sz="4" w:space="0" w:color="000000"/>
              <w:right w:val="single" w:sz="4" w:space="0" w:color="000000"/>
            </w:tcBorders>
          </w:tcPr>
          <w:p w:rsidR="004404B0" w:rsidRDefault="004404B0">
            <w:pPr>
              <w:ind w:left="10"/>
              <w:jc w:val="center"/>
            </w:pPr>
            <w:r>
              <w:rPr>
                <w:rFonts w:ascii="Calibri" w:eastAsia="Calibri" w:hAnsi="Calibri" w:cs="Calibri"/>
              </w:rPr>
              <w:t xml:space="preserve">22 </w:t>
            </w:r>
          </w:p>
        </w:tc>
      </w:tr>
      <w:tr w:rsidR="004404B0">
        <w:trPr>
          <w:trHeight w:val="312"/>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Consultation 21 </w:t>
            </w:r>
          </w:p>
        </w:tc>
        <w:tc>
          <w:tcPr>
            <w:tcW w:w="719" w:type="dxa"/>
            <w:tcBorders>
              <w:top w:val="single" w:sz="4" w:space="0" w:color="000000"/>
              <w:left w:val="single" w:sz="4" w:space="0" w:color="000000"/>
              <w:bottom w:val="single" w:sz="4" w:space="0" w:color="000000"/>
              <w:right w:val="single" w:sz="4" w:space="0" w:color="000000"/>
            </w:tcBorders>
          </w:tcPr>
          <w:p w:rsidR="004404B0" w:rsidRDefault="004404B0">
            <w:pPr>
              <w:ind w:left="10"/>
              <w:jc w:val="center"/>
            </w:pPr>
            <w:r>
              <w:rPr>
                <w:rFonts w:ascii="Calibri" w:eastAsia="Calibri" w:hAnsi="Calibri" w:cs="Calibri"/>
              </w:rPr>
              <w:t xml:space="preserve">23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Consultation 22 </w:t>
            </w:r>
          </w:p>
        </w:tc>
        <w:tc>
          <w:tcPr>
            <w:tcW w:w="719" w:type="dxa"/>
            <w:tcBorders>
              <w:top w:val="single" w:sz="4" w:space="0" w:color="000000"/>
              <w:left w:val="single" w:sz="4" w:space="0" w:color="000000"/>
              <w:bottom w:val="single" w:sz="4" w:space="0" w:color="000000"/>
              <w:right w:val="single" w:sz="4" w:space="0" w:color="000000"/>
            </w:tcBorders>
          </w:tcPr>
          <w:p w:rsidR="004404B0" w:rsidRDefault="004404B0">
            <w:pPr>
              <w:ind w:left="10"/>
              <w:jc w:val="center"/>
            </w:pPr>
            <w:r>
              <w:rPr>
                <w:rFonts w:ascii="Calibri" w:eastAsia="Calibri" w:hAnsi="Calibri" w:cs="Calibri"/>
              </w:rPr>
              <w:t xml:space="preserve">24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Consultation 23 </w:t>
            </w:r>
          </w:p>
        </w:tc>
        <w:tc>
          <w:tcPr>
            <w:tcW w:w="719" w:type="dxa"/>
            <w:tcBorders>
              <w:top w:val="single" w:sz="4" w:space="0" w:color="000000"/>
              <w:left w:val="single" w:sz="4" w:space="0" w:color="000000"/>
              <w:bottom w:val="single" w:sz="4" w:space="0" w:color="000000"/>
              <w:right w:val="single" w:sz="4" w:space="0" w:color="000000"/>
            </w:tcBorders>
          </w:tcPr>
          <w:p w:rsidR="004404B0" w:rsidRDefault="004404B0">
            <w:pPr>
              <w:ind w:left="10"/>
              <w:jc w:val="center"/>
            </w:pPr>
            <w:r>
              <w:rPr>
                <w:rFonts w:ascii="Calibri" w:eastAsia="Calibri" w:hAnsi="Calibri" w:cs="Calibri"/>
              </w:rPr>
              <w:t xml:space="preserve">25 </w:t>
            </w:r>
          </w:p>
        </w:tc>
      </w:tr>
    </w:tbl>
    <w:p w:rsidR="004404B0" w:rsidRDefault="004404B0">
      <w:pPr>
        <w:spacing w:after="230"/>
        <w:ind w:right="3708"/>
        <w:jc w:val="right"/>
      </w:pPr>
      <w:r>
        <w:rPr>
          <w:rFonts w:ascii="Calibri" w:eastAsia="Calibri" w:hAnsi="Calibri" w:cs="Calibri"/>
          <w:i/>
          <w:sz w:val="32"/>
        </w:rPr>
        <w:t xml:space="preserve">CONSULTATION 1 </w:t>
      </w:r>
    </w:p>
    <w:p w:rsidR="004404B0" w:rsidRDefault="004404B0">
      <w:pPr>
        <w:pStyle w:val="Heading2"/>
        <w:spacing w:after="305"/>
        <w:ind w:left="103"/>
      </w:pPr>
      <w:r>
        <w:rPr>
          <w:rFonts w:ascii="Calibri" w:eastAsia="Calibri" w:hAnsi="Calibri" w:cs="Calibri"/>
          <w:sz w:val="24"/>
        </w:rPr>
        <w:t xml:space="preserve">General management </w:t>
      </w:r>
    </w:p>
    <w:p w:rsidR="004404B0" w:rsidRDefault="004404B0">
      <w:pPr>
        <w:ind w:left="103"/>
      </w:pPr>
      <w:r>
        <w:t xml:space="preserve">The most important aspect you've learned from Mintzberg. </w:t>
      </w:r>
    </w:p>
    <w:tbl>
      <w:tblPr>
        <w:tblW w:w="10345" w:type="dxa"/>
        <w:tblInd w:w="2" w:type="dxa"/>
        <w:tblCellMar>
          <w:top w:w="47" w:type="dxa"/>
          <w:left w:w="106" w:type="dxa"/>
          <w:right w:w="114" w:type="dxa"/>
        </w:tblCellMar>
        <w:tblLook w:val="04A0" w:firstRow="1" w:lastRow="0" w:firstColumn="1" w:lastColumn="0" w:noHBand="0" w:noVBand="1"/>
      </w:tblPr>
      <w:tblGrid>
        <w:gridCol w:w="9587"/>
        <w:gridCol w:w="758"/>
      </w:tblGrid>
      <w:tr w:rsidR="004404B0">
        <w:trPr>
          <w:trHeight w:val="312"/>
        </w:trPr>
        <w:tc>
          <w:tcPr>
            <w:tcW w:w="9586" w:type="dxa"/>
            <w:tcBorders>
              <w:top w:val="single" w:sz="8" w:space="0" w:color="000000"/>
              <w:left w:val="single" w:sz="8" w:space="0" w:color="000000"/>
              <w:bottom w:val="single" w:sz="4" w:space="0" w:color="000000"/>
              <w:right w:val="single" w:sz="4" w:space="0" w:color="000000"/>
            </w:tcBorders>
            <w:shd w:val="clear" w:color="auto" w:fill="D9D9D9"/>
          </w:tcPr>
          <w:p w:rsidR="004404B0" w:rsidRDefault="004404B0">
            <w:pPr>
              <w:ind w:left="7"/>
              <w:jc w:val="center"/>
            </w:pPr>
            <w:r>
              <w:t xml:space="preserve">Items </w:t>
            </w:r>
          </w:p>
        </w:tc>
        <w:tc>
          <w:tcPr>
            <w:tcW w:w="758" w:type="dxa"/>
            <w:tcBorders>
              <w:top w:val="single" w:sz="8" w:space="0" w:color="000000"/>
              <w:left w:val="single" w:sz="4" w:space="0" w:color="000000"/>
              <w:bottom w:val="single" w:sz="4" w:space="0" w:color="000000"/>
              <w:right w:val="single" w:sz="8" w:space="0" w:color="000000"/>
            </w:tcBorders>
            <w:shd w:val="clear" w:color="auto" w:fill="D9D9D9"/>
          </w:tcPr>
          <w:p w:rsidR="004404B0" w:rsidRDefault="004404B0">
            <w:pPr>
              <w:ind w:left="4"/>
            </w:pPr>
            <w:r>
              <w:t xml:space="preserve">Mark </w:t>
            </w:r>
          </w:p>
        </w:tc>
      </w:tr>
      <w:tr w:rsidR="004404B0">
        <w:trPr>
          <w:trHeight w:val="310"/>
        </w:trPr>
        <w:tc>
          <w:tcPr>
            <w:tcW w:w="9586"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Not identified, or identified aspect not mentioned by Mintzberg. </w:t>
            </w:r>
          </w:p>
        </w:tc>
        <w:tc>
          <w:tcPr>
            <w:tcW w:w="758"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tc>
      </w:tr>
      <w:tr w:rsidR="004404B0">
        <w:trPr>
          <w:trHeight w:val="310"/>
        </w:trPr>
        <w:tc>
          <w:tcPr>
            <w:tcW w:w="9586"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Identified aspect correctly with no motivation why this aspect is important. </w:t>
            </w:r>
          </w:p>
        </w:tc>
        <w:tc>
          <w:tcPr>
            <w:tcW w:w="758"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tc>
      </w:tr>
      <w:tr w:rsidR="004404B0">
        <w:trPr>
          <w:trHeight w:val="311"/>
        </w:trPr>
        <w:tc>
          <w:tcPr>
            <w:tcW w:w="9586"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Identified aspect correctly, but motivation why this aspect is important is vague and general. </w:t>
            </w:r>
          </w:p>
        </w:tc>
        <w:tc>
          <w:tcPr>
            <w:tcW w:w="758"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tc>
      </w:tr>
      <w:tr w:rsidR="004404B0">
        <w:trPr>
          <w:trHeight w:val="546"/>
        </w:trPr>
        <w:tc>
          <w:tcPr>
            <w:tcW w:w="9586"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Identified aspect correctly, motivation is provides some reasons why this aspect is important, but lack in the description of the impact it has on the business/managers. </w:t>
            </w:r>
          </w:p>
        </w:tc>
        <w:tc>
          <w:tcPr>
            <w:tcW w:w="758"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tc>
      </w:tr>
      <w:tr w:rsidR="004404B0">
        <w:trPr>
          <w:trHeight w:val="312"/>
        </w:trPr>
        <w:tc>
          <w:tcPr>
            <w:tcW w:w="9586"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Identified aspect correctly, motivation is sufficient with the impact it has on the business/managers. </w:t>
            </w:r>
          </w:p>
        </w:tc>
        <w:tc>
          <w:tcPr>
            <w:tcW w:w="758" w:type="dxa"/>
            <w:tcBorders>
              <w:top w:val="single" w:sz="4" w:space="0" w:color="000000"/>
              <w:left w:val="single" w:sz="4" w:space="0" w:color="000000"/>
              <w:bottom w:val="single" w:sz="8" w:space="0" w:color="000000"/>
              <w:right w:val="single" w:sz="8" w:space="0" w:color="000000"/>
            </w:tcBorders>
            <w:shd w:val="clear" w:color="auto" w:fill="FFFF00"/>
          </w:tcPr>
          <w:p w:rsidR="004404B0" w:rsidRDefault="004404B0"/>
        </w:tc>
      </w:tr>
    </w:tbl>
    <w:p w:rsidR="004404B0" w:rsidRDefault="004404B0">
      <w:pPr>
        <w:tabs>
          <w:tab w:val="center" w:pos="2951"/>
          <w:tab w:val="center" w:pos="3326"/>
        </w:tabs>
      </w:pPr>
      <w:r>
        <w:t xml:space="preserve">Final mark for consultation:  </w:t>
      </w:r>
      <w:r>
        <w:tab/>
      </w:r>
      <w:r>
        <w:rPr>
          <w:color w:val="FF0000"/>
          <w:u w:val="single" w:color="000000"/>
        </w:rPr>
        <w:t xml:space="preserve">0 </w:t>
      </w:r>
      <w:r>
        <w:rPr>
          <w:color w:val="FF0000"/>
          <w:u w:val="single" w:color="000000"/>
        </w:rPr>
        <w:tab/>
      </w:r>
      <w:r>
        <w:t xml:space="preserve">/6 </w:t>
      </w:r>
      <w:r>
        <w:br w:type="page"/>
      </w:r>
    </w:p>
    <w:p w:rsidR="004404B0" w:rsidRDefault="004404B0">
      <w:pPr>
        <w:spacing w:after="0"/>
        <w:ind w:left="2494"/>
        <w:jc w:val="center"/>
      </w:pPr>
      <w:r>
        <w:rPr>
          <w:rFonts w:ascii="Calibri" w:eastAsia="Calibri" w:hAnsi="Calibri" w:cs="Calibri"/>
          <w:i/>
          <w:sz w:val="32"/>
        </w:rPr>
        <w:lastRenderedPageBreak/>
        <w:t>2</w:t>
      </w:r>
    </w:p>
    <w:p w:rsidR="004404B0" w:rsidRDefault="004404B0">
      <w:pPr>
        <w:spacing w:after="0"/>
        <w:ind w:left="1330"/>
      </w:pPr>
      <w:r>
        <w:rPr>
          <w:rFonts w:ascii="Calibri" w:eastAsia="Calibri" w:hAnsi="Calibri" w:cs="Calibri"/>
          <w:i/>
          <w:sz w:val="32"/>
        </w:rPr>
        <w:t xml:space="preserve"> </w:t>
      </w:r>
      <w:r>
        <w:rPr>
          <w:rFonts w:ascii="Calibri" w:eastAsia="Calibri" w:hAnsi="Calibri" w:cs="Calibri"/>
          <w:i/>
          <w:sz w:val="32"/>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rsidR="004404B0" w:rsidRDefault="004404B0">
      <w:pPr>
        <w:ind w:left="103"/>
      </w:pPr>
      <w:r>
        <w:t xml:space="preserve">Question 1 </w:t>
      </w:r>
    </w:p>
    <w:tbl>
      <w:tblPr>
        <w:tblW w:w="10357" w:type="dxa"/>
        <w:tblInd w:w="2" w:type="dxa"/>
        <w:tblCellMar>
          <w:top w:w="79" w:type="dxa"/>
          <w:left w:w="106" w:type="dxa"/>
          <w:right w:w="76" w:type="dxa"/>
        </w:tblCellMar>
        <w:tblLook w:val="04A0" w:firstRow="1" w:lastRow="0" w:firstColumn="1" w:lastColumn="0" w:noHBand="0" w:noVBand="1"/>
      </w:tblPr>
      <w:tblGrid>
        <w:gridCol w:w="9638"/>
        <w:gridCol w:w="719"/>
      </w:tblGrid>
      <w:tr w:rsidR="004404B0">
        <w:trPr>
          <w:trHeight w:val="313"/>
        </w:trPr>
        <w:tc>
          <w:tcPr>
            <w:tcW w:w="9638" w:type="dxa"/>
            <w:tcBorders>
              <w:top w:val="single" w:sz="8" w:space="0" w:color="000000"/>
              <w:left w:val="single" w:sz="8" w:space="0" w:color="000000"/>
              <w:bottom w:val="single" w:sz="4" w:space="0" w:color="000000"/>
              <w:right w:val="single" w:sz="4" w:space="0" w:color="000000"/>
            </w:tcBorders>
            <w:shd w:val="clear" w:color="auto" w:fill="D9D9D9"/>
          </w:tcPr>
          <w:p w:rsidR="004404B0" w:rsidRDefault="004404B0">
            <w:pPr>
              <w:ind w:right="30"/>
              <w:jc w:val="center"/>
            </w:pPr>
            <w:r>
              <w:t xml:space="preserve">Items </w:t>
            </w:r>
          </w:p>
        </w:tc>
        <w:tc>
          <w:tcPr>
            <w:tcW w:w="719" w:type="dxa"/>
            <w:tcBorders>
              <w:top w:val="single" w:sz="8" w:space="0" w:color="000000"/>
              <w:left w:val="single" w:sz="4" w:space="0" w:color="000000"/>
              <w:bottom w:val="single" w:sz="4" w:space="0" w:color="000000"/>
              <w:right w:val="single" w:sz="8" w:space="0" w:color="000000"/>
            </w:tcBorders>
            <w:shd w:val="clear" w:color="auto" w:fill="D9D9D9"/>
          </w:tcPr>
          <w:p w:rsidR="004404B0" w:rsidRDefault="004404B0">
            <w:pPr>
              <w:ind w:left="2"/>
            </w:pPr>
            <w:r>
              <w:t xml:space="preserve">Mark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Management process not defined (incorrect)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Management process partially correct defined (focus only on some of the management tasks)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08"/>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Management process correct defined (focus on all management tasks)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bl>
    <w:p w:rsidR="004404B0" w:rsidRDefault="004404B0">
      <w:pPr>
        <w:spacing w:after="0"/>
        <w:ind w:right="252"/>
        <w:jc w:val="right"/>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ind w:left="103"/>
      </w:pPr>
      <w:r>
        <w:t xml:space="preserve">Question 2 </w:t>
      </w:r>
    </w:p>
    <w:tbl>
      <w:tblPr>
        <w:tblW w:w="10357" w:type="dxa"/>
        <w:tblInd w:w="2" w:type="dxa"/>
        <w:tblCellMar>
          <w:top w:w="79" w:type="dxa"/>
          <w:left w:w="106" w:type="dxa"/>
          <w:right w:w="76" w:type="dxa"/>
        </w:tblCellMar>
        <w:tblLook w:val="04A0" w:firstRow="1" w:lastRow="0" w:firstColumn="1" w:lastColumn="0" w:noHBand="0" w:noVBand="1"/>
      </w:tblPr>
      <w:tblGrid>
        <w:gridCol w:w="9638"/>
        <w:gridCol w:w="719"/>
      </w:tblGrid>
      <w:tr w:rsidR="004404B0">
        <w:trPr>
          <w:trHeight w:val="312"/>
        </w:trPr>
        <w:tc>
          <w:tcPr>
            <w:tcW w:w="9638" w:type="dxa"/>
            <w:tcBorders>
              <w:top w:val="single" w:sz="8" w:space="0" w:color="000000"/>
              <w:left w:val="single" w:sz="8" w:space="0" w:color="000000"/>
              <w:bottom w:val="single" w:sz="4" w:space="0" w:color="000000"/>
              <w:right w:val="single" w:sz="4" w:space="0" w:color="000000"/>
            </w:tcBorders>
            <w:shd w:val="clear" w:color="auto" w:fill="D9D9D9"/>
          </w:tcPr>
          <w:p w:rsidR="004404B0" w:rsidRDefault="004404B0">
            <w:pPr>
              <w:ind w:right="30"/>
              <w:jc w:val="center"/>
            </w:pPr>
            <w:r>
              <w:t xml:space="preserve">Items </w:t>
            </w:r>
          </w:p>
        </w:tc>
        <w:tc>
          <w:tcPr>
            <w:tcW w:w="719" w:type="dxa"/>
            <w:tcBorders>
              <w:top w:val="single" w:sz="8" w:space="0" w:color="000000"/>
              <w:left w:val="single" w:sz="4" w:space="0" w:color="000000"/>
              <w:bottom w:val="single" w:sz="4" w:space="0" w:color="000000"/>
              <w:right w:val="single" w:sz="8" w:space="0" w:color="000000"/>
            </w:tcBorders>
            <w:shd w:val="clear" w:color="auto" w:fill="D9D9D9"/>
          </w:tcPr>
          <w:p w:rsidR="004404B0" w:rsidRDefault="004404B0">
            <w:pPr>
              <w:ind w:left="2"/>
            </w:pPr>
            <w:r>
              <w:t xml:space="preserve">Mark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Not answered (incorrect)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Insufficient motivation pertaining to the title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09"/>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Sufficient and convincing motivation as to the title being used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bl>
    <w:p w:rsidR="004404B0" w:rsidRDefault="004404B0">
      <w:pPr>
        <w:spacing w:after="0"/>
        <w:ind w:right="252"/>
        <w:jc w:val="right"/>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ind w:left="103"/>
      </w:pPr>
      <w:r>
        <w:t xml:space="preserve">Question 3 </w:t>
      </w:r>
    </w:p>
    <w:tbl>
      <w:tblPr>
        <w:tblW w:w="10359" w:type="dxa"/>
        <w:tblCellMar>
          <w:top w:w="78" w:type="dxa"/>
          <w:left w:w="0" w:type="dxa"/>
          <w:right w:w="76" w:type="dxa"/>
        </w:tblCellMar>
        <w:tblLook w:val="04A0" w:firstRow="1" w:lastRow="0" w:firstColumn="1" w:lastColumn="0" w:noHBand="0" w:noVBand="1"/>
      </w:tblPr>
      <w:tblGrid>
        <w:gridCol w:w="4199"/>
        <w:gridCol w:w="365"/>
        <w:gridCol w:w="5079"/>
        <w:gridCol w:w="716"/>
      </w:tblGrid>
      <w:tr w:rsidR="004404B0">
        <w:trPr>
          <w:trHeight w:val="316"/>
        </w:trPr>
        <w:tc>
          <w:tcPr>
            <w:tcW w:w="4199" w:type="dxa"/>
            <w:tcBorders>
              <w:top w:val="single" w:sz="8" w:space="0" w:color="000000"/>
              <w:left w:val="single" w:sz="8" w:space="0" w:color="000000"/>
              <w:bottom w:val="single" w:sz="4" w:space="0" w:color="000000"/>
              <w:right w:val="nil"/>
            </w:tcBorders>
          </w:tcPr>
          <w:p w:rsidR="004404B0" w:rsidRDefault="004404B0"/>
        </w:tc>
        <w:tc>
          <w:tcPr>
            <w:tcW w:w="365" w:type="dxa"/>
            <w:tcBorders>
              <w:top w:val="single" w:sz="8" w:space="0" w:color="000000"/>
              <w:left w:val="nil"/>
              <w:bottom w:val="single" w:sz="4" w:space="0" w:color="000000"/>
              <w:right w:val="nil"/>
            </w:tcBorders>
          </w:tcPr>
          <w:p w:rsidR="004404B0" w:rsidRDefault="004404B0"/>
        </w:tc>
        <w:tc>
          <w:tcPr>
            <w:tcW w:w="5079" w:type="dxa"/>
            <w:tcBorders>
              <w:top w:val="single" w:sz="8" w:space="0" w:color="000000"/>
              <w:left w:val="nil"/>
              <w:bottom w:val="single" w:sz="4" w:space="0" w:color="000000"/>
              <w:right w:val="single" w:sz="4" w:space="0" w:color="000000"/>
            </w:tcBorders>
          </w:tcPr>
          <w:p w:rsidR="004404B0" w:rsidRDefault="004404B0">
            <w:r>
              <w:t xml:space="preserve">Items </w:t>
            </w:r>
          </w:p>
        </w:tc>
        <w:tc>
          <w:tcPr>
            <w:tcW w:w="716" w:type="dxa"/>
            <w:tcBorders>
              <w:top w:val="single" w:sz="8" w:space="0" w:color="000000"/>
              <w:left w:val="single" w:sz="4" w:space="0" w:color="000000"/>
              <w:bottom w:val="single" w:sz="4" w:space="0" w:color="000000"/>
              <w:right w:val="single" w:sz="8" w:space="0" w:color="000000"/>
            </w:tcBorders>
          </w:tcPr>
          <w:p w:rsidR="004404B0" w:rsidRDefault="004404B0">
            <w:pPr>
              <w:ind w:left="106"/>
              <w:jc w:val="both"/>
            </w:pPr>
            <w:r>
              <w:t xml:space="preserve">Mark </w:t>
            </w:r>
          </w:p>
        </w:tc>
      </w:tr>
      <w:tr w:rsidR="004404B0">
        <w:trPr>
          <w:trHeight w:val="308"/>
        </w:trPr>
        <w:tc>
          <w:tcPr>
            <w:tcW w:w="4199" w:type="dxa"/>
            <w:tcBorders>
              <w:top w:val="single" w:sz="4" w:space="0" w:color="000000"/>
              <w:left w:val="single" w:sz="8" w:space="0" w:color="000000"/>
              <w:bottom w:val="single" w:sz="4" w:space="0" w:color="000000"/>
              <w:right w:val="nil"/>
            </w:tcBorders>
          </w:tcPr>
          <w:p w:rsidR="004404B0" w:rsidRDefault="004404B0">
            <w:pPr>
              <w:ind w:left="108"/>
            </w:pPr>
            <w:r>
              <w:rPr>
                <w:rFonts w:ascii="Calibri" w:eastAsia="Calibri" w:hAnsi="Calibri" w:cs="Calibri"/>
              </w:rPr>
              <w:t xml:space="preserve">Not answered (incorrect) </w:t>
            </w:r>
          </w:p>
        </w:tc>
        <w:tc>
          <w:tcPr>
            <w:tcW w:w="365" w:type="dxa"/>
            <w:tcBorders>
              <w:top w:val="single" w:sz="4" w:space="0" w:color="000000"/>
              <w:left w:val="nil"/>
              <w:bottom w:val="single" w:sz="4" w:space="0" w:color="000000"/>
              <w:right w:val="nil"/>
            </w:tcBorders>
          </w:tcPr>
          <w:p w:rsidR="004404B0" w:rsidRDefault="004404B0"/>
        </w:tc>
        <w:tc>
          <w:tcPr>
            <w:tcW w:w="5079" w:type="dxa"/>
            <w:tcBorders>
              <w:top w:val="single" w:sz="4" w:space="0" w:color="000000"/>
              <w:left w:val="nil"/>
              <w:bottom w:val="single" w:sz="4" w:space="0" w:color="000000"/>
              <w:right w:val="single" w:sz="4" w:space="0" w:color="000000"/>
            </w:tcBorders>
          </w:tcPr>
          <w:p w:rsidR="004404B0" w:rsidRDefault="004404B0"/>
        </w:tc>
        <w:tc>
          <w:tcPr>
            <w:tcW w:w="716"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106"/>
            </w:pPr>
            <w:r>
              <w:rPr>
                <w:color w:val="FF0000"/>
              </w:rPr>
              <w:t xml:space="preserve">  </w:t>
            </w:r>
          </w:p>
        </w:tc>
      </w:tr>
      <w:tr w:rsidR="004404B0">
        <w:trPr>
          <w:trHeight w:val="311"/>
        </w:trPr>
        <w:tc>
          <w:tcPr>
            <w:tcW w:w="4199" w:type="dxa"/>
            <w:tcBorders>
              <w:top w:val="single" w:sz="4" w:space="0" w:color="000000"/>
              <w:left w:val="single" w:sz="8" w:space="0" w:color="000000"/>
              <w:bottom w:val="single" w:sz="4" w:space="0" w:color="000000"/>
              <w:right w:val="nil"/>
            </w:tcBorders>
          </w:tcPr>
          <w:p w:rsidR="004404B0" w:rsidRDefault="004404B0">
            <w:pPr>
              <w:ind w:left="108"/>
            </w:pPr>
            <w:r>
              <w:rPr>
                <w:rFonts w:ascii="Calibri" w:eastAsia="Calibri" w:hAnsi="Calibri" w:cs="Calibri"/>
              </w:rPr>
              <w:t xml:space="preserve">Identified with no/basic motivation </w:t>
            </w:r>
          </w:p>
        </w:tc>
        <w:tc>
          <w:tcPr>
            <w:tcW w:w="365" w:type="dxa"/>
            <w:tcBorders>
              <w:top w:val="single" w:sz="4" w:space="0" w:color="000000"/>
              <w:left w:val="nil"/>
              <w:bottom w:val="single" w:sz="4" w:space="0" w:color="000000"/>
              <w:right w:val="nil"/>
            </w:tcBorders>
          </w:tcPr>
          <w:p w:rsidR="004404B0" w:rsidRDefault="004404B0"/>
        </w:tc>
        <w:tc>
          <w:tcPr>
            <w:tcW w:w="5079" w:type="dxa"/>
            <w:tcBorders>
              <w:top w:val="single" w:sz="4" w:space="0" w:color="000000"/>
              <w:left w:val="nil"/>
              <w:bottom w:val="single" w:sz="4" w:space="0" w:color="000000"/>
              <w:right w:val="single" w:sz="4" w:space="0" w:color="000000"/>
            </w:tcBorders>
          </w:tcPr>
          <w:p w:rsidR="004404B0" w:rsidRDefault="004404B0"/>
        </w:tc>
        <w:tc>
          <w:tcPr>
            <w:tcW w:w="716"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106"/>
            </w:pPr>
            <w:r>
              <w:rPr>
                <w:color w:val="FF0000"/>
              </w:rPr>
              <w:t xml:space="preserve">  </w:t>
            </w:r>
          </w:p>
        </w:tc>
      </w:tr>
      <w:tr w:rsidR="004404B0">
        <w:trPr>
          <w:trHeight w:val="310"/>
        </w:trPr>
        <w:tc>
          <w:tcPr>
            <w:tcW w:w="4199" w:type="dxa"/>
            <w:tcBorders>
              <w:top w:val="single" w:sz="4" w:space="0" w:color="000000"/>
              <w:left w:val="single" w:sz="8" w:space="0" w:color="000000"/>
              <w:bottom w:val="single" w:sz="4" w:space="0" w:color="000000"/>
              <w:right w:val="nil"/>
            </w:tcBorders>
          </w:tcPr>
          <w:p w:rsidR="004404B0" w:rsidRDefault="004404B0">
            <w:pPr>
              <w:ind w:left="108"/>
            </w:pPr>
            <w:r>
              <w:rPr>
                <w:rFonts w:ascii="Calibri" w:eastAsia="Calibri" w:hAnsi="Calibri" w:cs="Calibri"/>
              </w:rPr>
              <w:t xml:space="preserve">Identified with acceptable/good motivation </w:t>
            </w:r>
          </w:p>
        </w:tc>
        <w:tc>
          <w:tcPr>
            <w:tcW w:w="365" w:type="dxa"/>
            <w:tcBorders>
              <w:top w:val="single" w:sz="4" w:space="0" w:color="000000"/>
              <w:left w:val="nil"/>
              <w:bottom w:val="single" w:sz="4" w:space="0" w:color="000000"/>
              <w:right w:val="nil"/>
            </w:tcBorders>
          </w:tcPr>
          <w:p w:rsidR="004404B0" w:rsidRDefault="004404B0"/>
        </w:tc>
        <w:tc>
          <w:tcPr>
            <w:tcW w:w="5079" w:type="dxa"/>
            <w:tcBorders>
              <w:top w:val="single" w:sz="4" w:space="0" w:color="000000"/>
              <w:left w:val="nil"/>
              <w:bottom w:val="single" w:sz="4" w:space="0" w:color="000000"/>
              <w:right w:val="single" w:sz="4" w:space="0" w:color="000000"/>
            </w:tcBorders>
          </w:tcPr>
          <w:p w:rsidR="004404B0" w:rsidRDefault="004404B0"/>
        </w:tc>
        <w:tc>
          <w:tcPr>
            <w:tcW w:w="716"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106"/>
            </w:pPr>
            <w:r>
              <w:rPr>
                <w:color w:val="FF0000"/>
              </w:rPr>
              <w:t xml:space="preserve">  </w:t>
            </w:r>
          </w:p>
        </w:tc>
      </w:tr>
    </w:tbl>
    <w:p w:rsidR="004404B0" w:rsidRDefault="004404B0">
      <w:pPr>
        <w:spacing w:after="0"/>
        <w:ind w:right="252"/>
        <w:jc w:val="right"/>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spacing w:after="27"/>
        <w:ind w:left="103"/>
      </w:pPr>
      <w:r>
        <w:t xml:space="preserve">Final mark for </w:t>
      </w:r>
    </w:p>
    <w:p w:rsidR="004404B0" w:rsidRDefault="004404B0">
      <w:pPr>
        <w:tabs>
          <w:tab w:val="center" w:pos="3938"/>
          <w:tab w:val="center" w:pos="4312"/>
          <w:tab w:val="center" w:pos="5509"/>
          <w:tab w:val="center" w:pos="6808"/>
          <w:tab w:val="center" w:pos="8109"/>
          <w:tab w:val="center" w:pos="9410"/>
          <w:tab w:val="center" w:pos="9748"/>
        </w:tabs>
      </w:pPr>
      <w:r>
        <w:t xml:space="preserve">consultation:  </w:t>
      </w:r>
      <w:r>
        <w:tab/>
      </w:r>
      <w:r>
        <w:rPr>
          <w:color w:val="FF0000"/>
        </w:rPr>
        <w:t xml:space="preserve">0 </w:t>
      </w:r>
      <w:r>
        <w:rPr>
          <w:color w:val="FF0000"/>
        </w:rPr>
        <w:tab/>
      </w:r>
      <w:r>
        <w:t>/7</w:t>
      </w:r>
      <w:r>
        <w:rPr>
          <w:sz w:val="34"/>
          <w:vertAlign w:val="superscript"/>
        </w:rPr>
        <w:t xml:space="preserve"> </w:t>
      </w:r>
      <w:r>
        <w:rPr>
          <w:sz w:val="34"/>
          <w:vertAlign w:val="superscript"/>
        </w:rPr>
        <w:tab/>
      </w:r>
      <w:r>
        <w:t xml:space="preserve">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spacing w:after="41"/>
        <w:ind w:left="2645"/>
      </w:pPr>
      <w:r>
        <w:rPr>
          <w:b/>
          <w:noProof/>
        </w:rPr>
        <mc:AlternateContent>
          <mc:Choice Requires="wpg">
            <w:drawing>
              <wp:inline distT="0" distB="0" distL="0" distR="0">
                <wp:extent cx="923849" cy="6096"/>
                <wp:effectExtent l="0" t="0" r="0" b="0"/>
                <wp:docPr id="61606" name="Group 61606"/>
                <wp:cNvGraphicFramePr/>
                <a:graphic xmlns:a="http://schemas.openxmlformats.org/drawingml/2006/main">
                  <a:graphicData uri="http://schemas.microsoft.com/office/word/2010/wordprocessingGroup">
                    <wpg:wgp>
                      <wpg:cNvGrpSpPr/>
                      <wpg:grpSpPr>
                        <a:xfrm>
                          <a:off x="0" y="0"/>
                          <a:ext cx="923849" cy="6096"/>
                          <a:chOff x="0" y="0"/>
                          <a:chExt cx="923849" cy="6096"/>
                        </a:xfrm>
                      </wpg:grpSpPr>
                      <wps:wsp>
                        <wps:cNvPr id="70519" name="Shape 70519"/>
                        <wps:cNvSpPr/>
                        <wps:spPr>
                          <a:xfrm>
                            <a:off x="0" y="0"/>
                            <a:ext cx="923849" cy="9144"/>
                          </a:xfrm>
                          <a:custGeom>
                            <a:avLst/>
                            <a:gdLst/>
                            <a:ahLst/>
                            <a:cxnLst/>
                            <a:rect l="0" t="0" r="0" b="0"/>
                            <a:pathLst>
                              <a:path w="923849" h="9144">
                                <a:moveTo>
                                  <a:pt x="0" y="0"/>
                                </a:moveTo>
                                <a:lnTo>
                                  <a:pt x="923849" y="0"/>
                                </a:lnTo>
                                <a:lnTo>
                                  <a:pt x="9238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0B1A758" id="Group 61606" o:spid="_x0000_s1026" style="width:72.75pt;height:.5pt;mso-position-horizontal-relative:char;mso-position-vertical-relative:line" coordsize="92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">
                <v:shape id="Shape 70519" o:spid="_x0000_s1027" style="position:absolute;width:9238;height:91;visibility:visible;mso-wrap-style:square;v-text-anchor:top" coordsize="9238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" path="m,l923849,r,9144l,9144,,e" fillcolor="black" stroked="f" strokeweight="0">
                  <v:stroke miterlimit="83231f" joinstyle="miter"/>
                  <v:path arrowok="t" textboxrect="0,0,923849,9144"/>
                </v:shape>
                <w10:anchorlock/>
              </v:group>
            </w:pict>
          </mc:Fallback>
        </mc:AlternateContent>
      </w:r>
    </w:p>
    <w:p w:rsidR="004404B0" w:rsidRDefault="004404B0">
      <w:pPr>
        <w:spacing w:after="158"/>
      </w:pPr>
      <w:r>
        <w:rPr>
          <w:rFonts w:ascii="Calibri" w:eastAsia="Calibri" w:hAnsi="Calibri" w:cs="Calibri"/>
        </w:rPr>
        <w:t xml:space="preserve"> </w:t>
      </w:r>
    </w:p>
    <w:p w:rsidR="004404B0" w:rsidRDefault="004404B0">
      <w:pPr>
        <w:spacing w:after="161"/>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lastRenderedPageBreak/>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0"/>
      </w:pPr>
      <w:r>
        <w:rPr>
          <w:rFonts w:ascii="Calibri" w:eastAsia="Calibri" w:hAnsi="Calibri" w:cs="Calibri"/>
        </w:rPr>
        <w:t xml:space="preserve"> </w:t>
      </w:r>
    </w:p>
    <w:p w:rsidR="004404B0" w:rsidRDefault="004404B0">
      <w:pPr>
        <w:pStyle w:val="Heading2"/>
        <w:ind w:left="2494" w:right="2176"/>
      </w:pPr>
      <w:r>
        <w:t>CONSULTATION 3</w:t>
      </w:r>
    </w:p>
    <w:p w:rsidR="004404B0" w:rsidRDefault="004404B0">
      <w:pPr>
        <w:spacing w:after="0"/>
        <w:ind w:left="382"/>
        <w:jc w:val="center"/>
      </w:pPr>
      <w:r>
        <w:rPr>
          <w:rFonts w:ascii="Calibri" w:eastAsia="Calibri" w:hAnsi="Calibri" w:cs="Calibri"/>
          <w:i/>
          <w:sz w:val="32"/>
        </w:rPr>
        <w:t xml:space="preserve"> </w:t>
      </w:r>
    </w:p>
    <w:p w:rsidR="004404B0" w:rsidRDefault="004404B0">
      <w:pPr>
        <w:pStyle w:val="Heading3"/>
        <w:spacing w:after="50"/>
        <w:ind w:left="103"/>
      </w:pPr>
      <w:r>
        <w:t xml:space="preserve">Business functions </w:t>
      </w:r>
    </w:p>
    <w:p w:rsidR="004404B0" w:rsidRDefault="004404B0">
      <w:pPr>
        <w:spacing w:after="0"/>
        <w:jc w:val="right"/>
      </w:pPr>
      <w:r>
        <w:rPr>
          <w:sz w:val="24"/>
        </w:rPr>
        <w:t xml:space="preserve"> </w:t>
      </w:r>
      <w:r>
        <w:rPr>
          <w:sz w:val="24"/>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ind w:left="103"/>
      </w:pPr>
      <w:r>
        <w:t xml:space="preserve">Answering question 1: Which of the business functions are evident in my business (from video) </w:t>
      </w:r>
    </w:p>
    <w:tbl>
      <w:tblPr>
        <w:tblW w:w="10357" w:type="dxa"/>
        <w:tblInd w:w="2" w:type="dxa"/>
        <w:tblCellMar>
          <w:top w:w="78" w:type="dxa"/>
          <w:left w:w="106" w:type="dxa"/>
          <w:bottom w:w="4" w:type="dxa"/>
          <w:right w:w="76" w:type="dxa"/>
        </w:tblCellMar>
        <w:tblLook w:val="04A0" w:firstRow="1" w:lastRow="0" w:firstColumn="1" w:lastColumn="0" w:noHBand="0" w:noVBand="1"/>
      </w:tblPr>
      <w:tblGrid>
        <w:gridCol w:w="9638"/>
        <w:gridCol w:w="719"/>
      </w:tblGrid>
      <w:tr w:rsidR="004404B0">
        <w:trPr>
          <w:trHeight w:val="313"/>
        </w:trPr>
        <w:tc>
          <w:tcPr>
            <w:tcW w:w="9638" w:type="dxa"/>
            <w:tcBorders>
              <w:top w:val="single" w:sz="8" w:space="0" w:color="000000"/>
              <w:left w:val="single" w:sz="8" w:space="0" w:color="000000"/>
              <w:bottom w:val="single" w:sz="4" w:space="0" w:color="000000"/>
              <w:right w:val="single" w:sz="4" w:space="0" w:color="000000"/>
            </w:tcBorders>
            <w:shd w:val="clear" w:color="auto" w:fill="D9D9D9"/>
          </w:tcPr>
          <w:p w:rsidR="004404B0" w:rsidRDefault="004404B0">
            <w:pPr>
              <w:ind w:right="30"/>
              <w:jc w:val="center"/>
            </w:pPr>
            <w:r>
              <w:t xml:space="preserve">Items </w:t>
            </w:r>
          </w:p>
        </w:tc>
        <w:tc>
          <w:tcPr>
            <w:tcW w:w="719" w:type="dxa"/>
            <w:tcBorders>
              <w:top w:val="single" w:sz="8" w:space="0" w:color="000000"/>
              <w:left w:val="single" w:sz="4" w:space="0" w:color="000000"/>
              <w:bottom w:val="single" w:sz="4" w:space="0" w:color="000000"/>
              <w:right w:val="single" w:sz="8" w:space="0" w:color="000000"/>
            </w:tcBorders>
            <w:shd w:val="clear" w:color="auto" w:fill="D9D9D9"/>
          </w:tcPr>
          <w:p w:rsidR="004404B0" w:rsidRDefault="004404B0">
            <w:pPr>
              <w:ind w:left="2"/>
            </w:pPr>
            <w:r>
              <w:t xml:space="preserve">Mark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Wrong answer of no functions are identified (function include finance, marketing, operations, HR, etc.).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Only 1 to 3 functions are identified.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08"/>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Four or more functions identified (at least operations, purchasing, HR, marketing - page 19).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12"/>
        </w:trPr>
        <w:tc>
          <w:tcPr>
            <w:tcW w:w="9638" w:type="dxa"/>
            <w:tcBorders>
              <w:top w:val="single" w:sz="4" w:space="0" w:color="000000"/>
              <w:left w:val="single" w:sz="8" w:space="0" w:color="000000"/>
              <w:bottom w:val="single" w:sz="4" w:space="0" w:color="000000"/>
              <w:right w:val="nil"/>
            </w:tcBorders>
          </w:tcPr>
          <w:p w:rsidR="004404B0" w:rsidRDefault="004404B0">
            <w:pPr>
              <w:ind w:left="740"/>
              <w:jc w:val="center"/>
            </w:pPr>
            <w:r>
              <w:rPr>
                <w:rFonts w:ascii="Calibri" w:eastAsia="Calibri" w:hAnsi="Calibri" w:cs="Calibri"/>
              </w:rPr>
              <w:t xml:space="preserve">  </w:t>
            </w:r>
          </w:p>
        </w:tc>
        <w:tc>
          <w:tcPr>
            <w:tcW w:w="719" w:type="dxa"/>
            <w:tcBorders>
              <w:top w:val="single" w:sz="4" w:space="0" w:color="000000"/>
              <w:left w:val="nil"/>
              <w:bottom w:val="single" w:sz="4" w:space="0" w:color="000000"/>
              <w:right w:val="single" w:sz="8" w:space="0" w:color="000000"/>
            </w:tcBorders>
          </w:tcPr>
          <w:p w:rsidR="004404B0" w:rsidRDefault="004404B0"/>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No motivation pertaining to how the functions are illustrated in the video.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626"/>
        </w:trPr>
        <w:tc>
          <w:tcPr>
            <w:tcW w:w="9638" w:type="dxa"/>
            <w:tcBorders>
              <w:top w:val="single" w:sz="4" w:space="0" w:color="000000"/>
              <w:left w:val="single" w:sz="8" w:space="0" w:color="000000"/>
              <w:bottom w:val="single" w:sz="4" w:space="0" w:color="000000"/>
              <w:right w:val="single" w:sz="4" w:space="0" w:color="000000"/>
            </w:tcBorders>
            <w:vAlign w:val="bottom"/>
          </w:tcPr>
          <w:p w:rsidR="004404B0" w:rsidRDefault="004404B0">
            <w:r>
              <w:rPr>
                <w:rFonts w:ascii="Calibri" w:eastAsia="Calibri" w:hAnsi="Calibri" w:cs="Calibri"/>
              </w:rPr>
              <w:t xml:space="preserve">General text book answer describing the function, but it is not indicate how the functions are illustrated in the video. </w:t>
            </w:r>
          </w:p>
        </w:tc>
        <w:tc>
          <w:tcPr>
            <w:tcW w:w="719" w:type="dxa"/>
            <w:tcBorders>
              <w:top w:val="single" w:sz="4" w:space="0" w:color="000000"/>
              <w:left w:val="single" w:sz="4" w:space="0" w:color="000000"/>
              <w:bottom w:val="single" w:sz="4" w:space="0" w:color="000000"/>
              <w:right w:val="single" w:sz="8" w:space="0" w:color="000000"/>
            </w:tcBorders>
            <w:shd w:val="clear" w:color="auto" w:fill="FFFF00"/>
            <w:vAlign w:val="bottom"/>
          </w:tcPr>
          <w:p w:rsidR="004404B0" w:rsidRDefault="004404B0">
            <w:pPr>
              <w:ind w:left="2"/>
            </w:pPr>
            <w:r>
              <w:rPr>
                <w:color w:val="FF0000"/>
              </w:rPr>
              <w:t xml:space="preserve">  </w:t>
            </w:r>
          </w:p>
        </w:tc>
      </w:tr>
      <w:tr w:rsidR="004404B0">
        <w:trPr>
          <w:trHeight w:val="326"/>
        </w:trPr>
        <w:tc>
          <w:tcPr>
            <w:tcW w:w="9638" w:type="dxa"/>
            <w:tcBorders>
              <w:top w:val="single" w:sz="4" w:space="0" w:color="000000"/>
              <w:left w:val="single" w:sz="8" w:space="0" w:color="000000"/>
              <w:bottom w:val="single" w:sz="8" w:space="0" w:color="000000"/>
              <w:right w:val="single" w:sz="4" w:space="0" w:color="000000"/>
            </w:tcBorders>
          </w:tcPr>
          <w:p w:rsidR="004404B0" w:rsidRDefault="004404B0">
            <w:r>
              <w:rPr>
                <w:rFonts w:ascii="Calibri" w:eastAsia="Calibri" w:hAnsi="Calibri" w:cs="Calibri"/>
              </w:rPr>
              <w:t xml:space="preserve">All functions identified are motivated as to how they are presented in the video. </w:t>
            </w:r>
          </w:p>
        </w:tc>
        <w:tc>
          <w:tcPr>
            <w:tcW w:w="719" w:type="dxa"/>
            <w:tcBorders>
              <w:top w:val="single" w:sz="4" w:space="0" w:color="000000"/>
              <w:left w:val="single" w:sz="4" w:space="0" w:color="000000"/>
              <w:bottom w:val="single" w:sz="8" w:space="0" w:color="000000"/>
              <w:right w:val="single" w:sz="8" w:space="0" w:color="000000"/>
            </w:tcBorders>
            <w:shd w:val="clear" w:color="auto" w:fill="FFFF00"/>
          </w:tcPr>
          <w:p w:rsidR="004404B0" w:rsidRDefault="004404B0">
            <w:pPr>
              <w:ind w:left="2"/>
            </w:pPr>
            <w:r>
              <w:rPr>
                <w:color w:val="FF0000"/>
              </w:rPr>
              <w:t xml:space="preserve">  </w:t>
            </w:r>
          </w:p>
        </w:tc>
      </w:tr>
    </w:tbl>
    <w:p w:rsidR="004404B0" w:rsidRDefault="004404B0">
      <w:pPr>
        <w:spacing w:after="0"/>
        <w:ind w:left="108"/>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ind w:left="103"/>
      </w:pPr>
      <w:r>
        <w:t xml:space="preserve">Answering question 2: Do I need to appoint a manager for each function in the business? (why or why not?) </w:t>
      </w:r>
    </w:p>
    <w:tbl>
      <w:tblPr>
        <w:tblW w:w="10357" w:type="dxa"/>
        <w:tblInd w:w="2" w:type="dxa"/>
        <w:tblCellMar>
          <w:top w:w="79" w:type="dxa"/>
          <w:left w:w="106" w:type="dxa"/>
          <w:right w:w="76" w:type="dxa"/>
        </w:tblCellMar>
        <w:tblLook w:val="04A0" w:firstRow="1" w:lastRow="0" w:firstColumn="1" w:lastColumn="0" w:noHBand="0" w:noVBand="1"/>
      </w:tblPr>
      <w:tblGrid>
        <w:gridCol w:w="9638"/>
        <w:gridCol w:w="719"/>
      </w:tblGrid>
      <w:tr w:rsidR="004404B0">
        <w:trPr>
          <w:trHeight w:val="312"/>
        </w:trPr>
        <w:tc>
          <w:tcPr>
            <w:tcW w:w="9638" w:type="dxa"/>
            <w:tcBorders>
              <w:top w:val="single" w:sz="8" w:space="0" w:color="000000"/>
              <w:left w:val="single" w:sz="8" w:space="0" w:color="000000"/>
              <w:bottom w:val="single" w:sz="4" w:space="0" w:color="000000"/>
              <w:right w:val="single" w:sz="4" w:space="0" w:color="000000"/>
            </w:tcBorders>
            <w:shd w:val="clear" w:color="auto" w:fill="D9D9D9"/>
          </w:tcPr>
          <w:p w:rsidR="004404B0" w:rsidRDefault="004404B0">
            <w:pPr>
              <w:ind w:right="30"/>
              <w:jc w:val="center"/>
            </w:pPr>
            <w:r>
              <w:t xml:space="preserve">Items </w:t>
            </w:r>
          </w:p>
        </w:tc>
        <w:tc>
          <w:tcPr>
            <w:tcW w:w="719" w:type="dxa"/>
            <w:tcBorders>
              <w:top w:val="single" w:sz="8" w:space="0" w:color="000000"/>
              <w:left w:val="single" w:sz="4" w:space="0" w:color="000000"/>
              <w:bottom w:val="single" w:sz="4" w:space="0" w:color="000000"/>
              <w:right w:val="single" w:sz="8" w:space="0" w:color="000000"/>
            </w:tcBorders>
            <w:shd w:val="clear" w:color="auto" w:fill="D9D9D9"/>
          </w:tcPr>
          <w:p w:rsidR="004404B0" w:rsidRDefault="004404B0">
            <w:pPr>
              <w:ind w:left="2"/>
            </w:pPr>
            <w:r>
              <w:t xml:space="preserve">Mark </w:t>
            </w:r>
          </w:p>
        </w:tc>
      </w:tr>
      <w:tr w:rsidR="004404B0">
        <w:trPr>
          <w:trHeight w:val="311"/>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No answer.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11"/>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Yes and No answer with motivation (specific decision was made).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Yes or No with fairly convincing motivation (general answer, not/fairly applied, needs to elaborate).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12"/>
        </w:trPr>
        <w:tc>
          <w:tcPr>
            <w:tcW w:w="9638" w:type="dxa"/>
            <w:tcBorders>
              <w:top w:val="single" w:sz="4" w:space="0" w:color="000000"/>
              <w:left w:val="single" w:sz="8" w:space="0" w:color="000000"/>
              <w:bottom w:val="single" w:sz="8" w:space="0" w:color="000000"/>
              <w:right w:val="single" w:sz="4" w:space="0" w:color="000000"/>
            </w:tcBorders>
          </w:tcPr>
          <w:p w:rsidR="004404B0" w:rsidRDefault="004404B0">
            <w:r>
              <w:rPr>
                <w:rFonts w:ascii="Calibri" w:eastAsia="Calibri" w:hAnsi="Calibri" w:cs="Calibri"/>
              </w:rPr>
              <w:lastRenderedPageBreak/>
              <w:t xml:space="preserve">Yes of No with convincing motivation. </w:t>
            </w:r>
          </w:p>
        </w:tc>
        <w:tc>
          <w:tcPr>
            <w:tcW w:w="719" w:type="dxa"/>
            <w:tcBorders>
              <w:top w:val="single" w:sz="4" w:space="0" w:color="000000"/>
              <w:left w:val="single" w:sz="4" w:space="0" w:color="000000"/>
              <w:bottom w:val="single" w:sz="8" w:space="0" w:color="000000"/>
              <w:right w:val="single" w:sz="8" w:space="0" w:color="000000"/>
            </w:tcBorders>
            <w:shd w:val="clear" w:color="auto" w:fill="FFFF00"/>
          </w:tcPr>
          <w:p w:rsidR="004404B0" w:rsidRDefault="004404B0">
            <w:pPr>
              <w:ind w:left="2"/>
            </w:pPr>
            <w:r>
              <w:rPr>
                <w:color w:val="FF0000"/>
              </w:rPr>
              <w:t xml:space="preserve">  </w:t>
            </w:r>
          </w:p>
        </w:tc>
      </w:tr>
    </w:tbl>
    <w:p w:rsidR="004404B0" w:rsidRDefault="004404B0">
      <w:pPr>
        <w:spacing w:after="40"/>
        <w:ind w:left="108"/>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spacing w:after="71"/>
        <w:ind w:left="108"/>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spacing w:after="11"/>
        <w:ind w:left="108"/>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ind w:left="103"/>
      </w:pPr>
      <w:r>
        <w:t xml:space="preserve">Answering question 3:  How are the business functions interlinked </w:t>
      </w:r>
    </w:p>
    <w:tbl>
      <w:tblPr>
        <w:tblW w:w="10357" w:type="dxa"/>
        <w:tblInd w:w="2" w:type="dxa"/>
        <w:tblCellMar>
          <w:top w:w="79" w:type="dxa"/>
          <w:left w:w="106" w:type="dxa"/>
          <w:bottom w:w="6" w:type="dxa"/>
          <w:right w:w="76" w:type="dxa"/>
        </w:tblCellMar>
        <w:tblLook w:val="04A0" w:firstRow="1" w:lastRow="0" w:firstColumn="1" w:lastColumn="0" w:noHBand="0" w:noVBand="1"/>
      </w:tblPr>
      <w:tblGrid>
        <w:gridCol w:w="9638"/>
        <w:gridCol w:w="719"/>
      </w:tblGrid>
      <w:tr w:rsidR="004404B0">
        <w:trPr>
          <w:trHeight w:val="313"/>
        </w:trPr>
        <w:tc>
          <w:tcPr>
            <w:tcW w:w="9638" w:type="dxa"/>
            <w:tcBorders>
              <w:top w:val="single" w:sz="8" w:space="0" w:color="000000"/>
              <w:left w:val="single" w:sz="8" w:space="0" w:color="000000"/>
              <w:bottom w:val="single" w:sz="4" w:space="0" w:color="000000"/>
              <w:right w:val="single" w:sz="4" w:space="0" w:color="000000"/>
            </w:tcBorders>
            <w:shd w:val="clear" w:color="auto" w:fill="D9D9D9"/>
          </w:tcPr>
          <w:p w:rsidR="004404B0" w:rsidRDefault="004404B0">
            <w:pPr>
              <w:ind w:right="30"/>
              <w:jc w:val="center"/>
            </w:pPr>
            <w:r>
              <w:t xml:space="preserve">Items </w:t>
            </w:r>
          </w:p>
        </w:tc>
        <w:tc>
          <w:tcPr>
            <w:tcW w:w="719" w:type="dxa"/>
            <w:tcBorders>
              <w:top w:val="single" w:sz="8" w:space="0" w:color="000000"/>
              <w:left w:val="single" w:sz="4" w:space="0" w:color="000000"/>
              <w:bottom w:val="single" w:sz="4" w:space="0" w:color="000000"/>
              <w:right w:val="single" w:sz="8" w:space="0" w:color="000000"/>
            </w:tcBorders>
            <w:shd w:val="clear" w:color="auto" w:fill="D9D9D9"/>
          </w:tcPr>
          <w:p w:rsidR="004404B0" w:rsidRDefault="004404B0">
            <w:pPr>
              <w:ind w:left="2"/>
            </w:pPr>
            <w:r>
              <w:t xml:space="preserve">Mark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No answer or no description of the interlinking (functions are described in silos).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610"/>
        </w:trPr>
        <w:tc>
          <w:tcPr>
            <w:tcW w:w="9638" w:type="dxa"/>
            <w:tcBorders>
              <w:top w:val="single" w:sz="4" w:space="0" w:color="000000"/>
              <w:left w:val="single" w:sz="8" w:space="0" w:color="000000"/>
              <w:bottom w:val="single" w:sz="4" w:space="0" w:color="000000"/>
              <w:right w:val="single" w:sz="4" w:space="0" w:color="000000"/>
            </w:tcBorders>
            <w:vAlign w:val="bottom"/>
          </w:tcPr>
          <w:p w:rsidR="004404B0" w:rsidRDefault="004404B0">
            <w:r>
              <w:rPr>
                <w:rFonts w:ascii="Calibri" w:eastAsia="Calibri" w:hAnsi="Calibri" w:cs="Calibri"/>
              </w:rPr>
              <w:t xml:space="preserve">Interlinking evident to a certain extent with no motivation: for instance by stating only the marketing is dependent on finance. </w:t>
            </w:r>
          </w:p>
        </w:tc>
        <w:tc>
          <w:tcPr>
            <w:tcW w:w="719" w:type="dxa"/>
            <w:tcBorders>
              <w:top w:val="single" w:sz="4" w:space="0" w:color="000000"/>
              <w:left w:val="single" w:sz="4" w:space="0" w:color="000000"/>
              <w:bottom w:val="single" w:sz="4" w:space="0" w:color="000000"/>
              <w:right w:val="single" w:sz="8" w:space="0" w:color="000000"/>
            </w:tcBorders>
            <w:shd w:val="clear" w:color="auto" w:fill="FFFF00"/>
            <w:vAlign w:val="bottom"/>
          </w:tcPr>
          <w:p w:rsidR="004404B0" w:rsidRDefault="004404B0">
            <w:pPr>
              <w:ind w:left="2"/>
            </w:pPr>
            <w:r>
              <w:rPr>
                <w:color w:val="FF0000"/>
              </w:rPr>
              <w:t xml:space="preserve">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Interlinking evident to a certain extent with motivation.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12"/>
        </w:trPr>
        <w:tc>
          <w:tcPr>
            <w:tcW w:w="9638" w:type="dxa"/>
            <w:tcBorders>
              <w:top w:val="single" w:sz="4" w:space="0" w:color="000000"/>
              <w:left w:val="single" w:sz="8" w:space="0" w:color="000000"/>
              <w:bottom w:val="single" w:sz="8" w:space="0" w:color="000000"/>
              <w:right w:val="single" w:sz="4" w:space="0" w:color="000000"/>
            </w:tcBorders>
          </w:tcPr>
          <w:p w:rsidR="004404B0" w:rsidRDefault="004404B0">
            <w:r>
              <w:rPr>
                <w:rFonts w:ascii="Calibri" w:eastAsia="Calibri" w:hAnsi="Calibri" w:cs="Calibri"/>
              </w:rPr>
              <w:t xml:space="preserve">Interlinking evident with motivation. </w:t>
            </w:r>
          </w:p>
        </w:tc>
        <w:tc>
          <w:tcPr>
            <w:tcW w:w="719" w:type="dxa"/>
            <w:tcBorders>
              <w:top w:val="single" w:sz="4" w:space="0" w:color="000000"/>
              <w:left w:val="single" w:sz="4" w:space="0" w:color="000000"/>
              <w:bottom w:val="single" w:sz="8" w:space="0" w:color="000000"/>
              <w:right w:val="single" w:sz="8" w:space="0" w:color="000000"/>
            </w:tcBorders>
            <w:shd w:val="clear" w:color="auto" w:fill="FFFF00"/>
          </w:tcPr>
          <w:p w:rsidR="004404B0" w:rsidRDefault="004404B0">
            <w:pPr>
              <w:ind w:left="2"/>
            </w:pPr>
            <w:r>
              <w:rPr>
                <w:color w:val="FF0000"/>
              </w:rPr>
              <w:t xml:space="preserve">  </w:t>
            </w:r>
          </w:p>
        </w:tc>
      </w:tr>
    </w:tbl>
    <w:p w:rsidR="004404B0" w:rsidRDefault="004404B0">
      <w:pPr>
        <w:spacing w:after="0"/>
        <w:ind w:left="108"/>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spacing w:after="28"/>
        <w:ind w:left="103"/>
      </w:pPr>
      <w:r>
        <w:t xml:space="preserve">Final mark for </w:t>
      </w:r>
    </w:p>
    <w:p w:rsidR="004404B0" w:rsidRDefault="004404B0">
      <w:pPr>
        <w:tabs>
          <w:tab w:val="center" w:pos="3938"/>
          <w:tab w:val="center" w:pos="4367"/>
          <w:tab w:val="center" w:pos="5509"/>
          <w:tab w:val="center" w:pos="6808"/>
          <w:tab w:val="center" w:pos="8109"/>
          <w:tab w:val="center" w:pos="9410"/>
          <w:tab w:val="center" w:pos="9748"/>
        </w:tabs>
      </w:pPr>
      <w:r>
        <w:t xml:space="preserve">consultation:  </w:t>
      </w:r>
      <w:r>
        <w:tab/>
      </w:r>
      <w:r>
        <w:rPr>
          <w:color w:val="FF0000"/>
        </w:rPr>
        <w:t xml:space="preserve">0 </w:t>
      </w:r>
      <w:r>
        <w:rPr>
          <w:color w:val="FF0000"/>
        </w:rPr>
        <w:tab/>
      </w:r>
      <w:r>
        <w:t xml:space="preserve">/10 </w:t>
      </w:r>
      <w:r>
        <w:tab/>
        <w:t xml:space="preserve">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spacing w:after="41"/>
        <w:ind w:left="2645"/>
      </w:pPr>
      <w:r>
        <w:rPr>
          <w:b/>
          <w:noProof/>
        </w:rPr>
        <mc:AlternateContent>
          <mc:Choice Requires="wpg">
            <w:drawing>
              <wp:inline distT="0" distB="0" distL="0" distR="0">
                <wp:extent cx="923849" cy="6096"/>
                <wp:effectExtent l="0" t="0" r="0" b="0"/>
                <wp:docPr id="66168" name="Group 66168"/>
                <wp:cNvGraphicFramePr/>
                <a:graphic xmlns:a="http://schemas.openxmlformats.org/drawingml/2006/main">
                  <a:graphicData uri="http://schemas.microsoft.com/office/word/2010/wordprocessingGroup">
                    <wpg:wgp>
                      <wpg:cNvGrpSpPr/>
                      <wpg:grpSpPr>
                        <a:xfrm>
                          <a:off x="0" y="0"/>
                          <a:ext cx="923849" cy="6096"/>
                          <a:chOff x="0" y="0"/>
                          <a:chExt cx="923849" cy="6096"/>
                        </a:xfrm>
                      </wpg:grpSpPr>
                      <wps:wsp>
                        <wps:cNvPr id="70521" name="Shape 70521"/>
                        <wps:cNvSpPr/>
                        <wps:spPr>
                          <a:xfrm>
                            <a:off x="0" y="0"/>
                            <a:ext cx="923849" cy="9144"/>
                          </a:xfrm>
                          <a:custGeom>
                            <a:avLst/>
                            <a:gdLst/>
                            <a:ahLst/>
                            <a:cxnLst/>
                            <a:rect l="0" t="0" r="0" b="0"/>
                            <a:pathLst>
                              <a:path w="923849" h="9144">
                                <a:moveTo>
                                  <a:pt x="0" y="0"/>
                                </a:moveTo>
                                <a:lnTo>
                                  <a:pt x="923849" y="0"/>
                                </a:lnTo>
                                <a:lnTo>
                                  <a:pt x="9238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09A2665" id="Group 66168" o:spid="_x0000_s1026" style="width:72.75pt;height:.5pt;mso-position-horizontal-relative:char;mso-position-vertical-relative:line" coordsize="92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">
                <v:shape id="Shape 70521" o:spid="_x0000_s1027" style="position:absolute;width:9238;height:91;visibility:visible;mso-wrap-style:square;v-text-anchor:top" coordsize="9238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" path="m,l923849,r,9144l,9144,,e" fillcolor="black" stroked="f" strokeweight="0">
                  <v:stroke miterlimit="83231f" joinstyle="miter"/>
                  <v:path arrowok="t" textboxrect="0,0,923849,9144"/>
                </v:shape>
                <w10:anchorlock/>
              </v:group>
            </w:pict>
          </mc:Fallback>
        </mc:AlternateConten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0"/>
      </w:pPr>
      <w:r>
        <w:rPr>
          <w:rFonts w:ascii="Calibri" w:eastAsia="Calibri" w:hAnsi="Calibri" w:cs="Calibri"/>
        </w:rPr>
        <w:t xml:space="preserve"> </w:t>
      </w:r>
    </w:p>
    <w:p w:rsidR="004404B0" w:rsidRDefault="004404B0">
      <w:pPr>
        <w:spacing w:after="0"/>
        <w:ind w:left="2494"/>
        <w:jc w:val="center"/>
      </w:pPr>
      <w:r>
        <w:rPr>
          <w:rFonts w:ascii="Calibri" w:eastAsia="Calibri" w:hAnsi="Calibri" w:cs="Calibri"/>
          <w:i/>
          <w:sz w:val="32"/>
        </w:rPr>
        <w:t>4</w:t>
      </w:r>
    </w:p>
    <w:p w:rsidR="004404B0" w:rsidRDefault="004404B0">
      <w:pPr>
        <w:spacing w:after="0"/>
        <w:ind w:left="1330"/>
      </w:pPr>
      <w:r>
        <w:rPr>
          <w:rFonts w:ascii="Calibri" w:eastAsia="Calibri" w:hAnsi="Calibri" w:cs="Calibri"/>
          <w:i/>
          <w:sz w:val="32"/>
        </w:rPr>
        <w:t xml:space="preserve"> </w:t>
      </w:r>
      <w:r>
        <w:rPr>
          <w:rFonts w:ascii="Calibri" w:eastAsia="Calibri" w:hAnsi="Calibri" w:cs="Calibri"/>
          <w:i/>
          <w:sz w:val="32"/>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rsidR="004404B0" w:rsidRDefault="004404B0">
      <w:pPr>
        <w:ind w:left="103"/>
      </w:pPr>
      <w:r>
        <w:t xml:space="preserve">Technical skills </w:t>
      </w:r>
    </w:p>
    <w:tbl>
      <w:tblPr>
        <w:tblW w:w="10357" w:type="dxa"/>
        <w:tblInd w:w="2" w:type="dxa"/>
        <w:tblCellMar>
          <w:top w:w="79" w:type="dxa"/>
          <w:left w:w="106" w:type="dxa"/>
          <w:right w:w="76" w:type="dxa"/>
        </w:tblCellMar>
        <w:tblLook w:val="04A0" w:firstRow="1" w:lastRow="0" w:firstColumn="1" w:lastColumn="0" w:noHBand="0" w:noVBand="1"/>
      </w:tblPr>
      <w:tblGrid>
        <w:gridCol w:w="9638"/>
        <w:gridCol w:w="719"/>
      </w:tblGrid>
      <w:tr w:rsidR="004404B0">
        <w:trPr>
          <w:trHeight w:val="313"/>
        </w:trPr>
        <w:tc>
          <w:tcPr>
            <w:tcW w:w="9638" w:type="dxa"/>
            <w:tcBorders>
              <w:top w:val="single" w:sz="8" w:space="0" w:color="000000"/>
              <w:left w:val="single" w:sz="8" w:space="0" w:color="000000"/>
              <w:bottom w:val="single" w:sz="4" w:space="0" w:color="000000"/>
              <w:right w:val="single" w:sz="4" w:space="0" w:color="000000"/>
            </w:tcBorders>
            <w:shd w:val="clear" w:color="auto" w:fill="D9D9D9"/>
          </w:tcPr>
          <w:p w:rsidR="004404B0" w:rsidRDefault="004404B0">
            <w:pPr>
              <w:ind w:right="30"/>
              <w:jc w:val="center"/>
            </w:pPr>
            <w:r>
              <w:t xml:space="preserve">Items </w:t>
            </w:r>
          </w:p>
        </w:tc>
        <w:tc>
          <w:tcPr>
            <w:tcW w:w="719" w:type="dxa"/>
            <w:tcBorders>
              <w:top w:val="single" w:sz="8" w:space="0" w:color="000000"/>
              <w:left w:val="single" w:sz="4" w:space="0" w:color="000000"/>
              <w:bottom w:val="single" w:sz="4" w:space="0" w:color="000000"/>
              <w:right w:val="single" w:sz="8" w:space="0" w:color="000000"/>
            </w:tcBorders>
            <w:shd w:val="clear" w:color="auto" w:fill="D9D9D9"/>
          </w:tcPr>
          <w:p w:rsidR="004404B0" w:rsidRDefault="004404B0">
            <w:pPr>
              <w:ind w:left="2"/>
            </w:pPr>
            <w:r>
              <w:t xml:space="preserve">Mark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Not identified (incorrect)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Identified with no/basic explanation of the skill, no/vague mention to John’s activities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Identified with acceptable explanation, vague/average mention to John’s activities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08"/>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Identified with good explanation of the skill, sufficient mention to John’s activities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bl>
    <w:p w:rsidR="004404B0" w:rsidRDefault="004404B0">
      <w:pPr>
        <w:spacing w:after="0"/>
        <w:ind w:right="252"/>
        <w:jc w:val="right"/>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ind w:left="103"/>
      </w:pPr>
      <w:r>
        <w:lastRenderedPageBreak/>
        <w:t xml:space="preserve">Human skills </w:t>
      </w:r>
    </w:p>
    <w:tbl>
      <w:tblPr>
        <w:tblW w:w="10357" w:type="dxa"/>
        <w:tblInd w:w="2" w:type="dxa"/>
        <w:tblCellMar>
          <w:top w:w="79" w:type="dxa"/>
          <w:left w:w="106" w:type="dxa"/>
          <w:right w:w="76" w:type="dxa"/>
        </w:tblCellMar>
        <w:tblLook w:val="04A0" w:firstRow="1" w:lastRow="0" w:firstColumn="1" w:lastColumn="0" w:noHBand="0" w:noVBand="1"/>
      </w:tblPr>
      <w:tblGrid>
        <w:gridCol w:w="9638"/>
        <w:gridCol w:w="719"/>
      </w:tblGrid>
      <w:tr w:rsidR="004404B0">
        <w:trPr>
          <w:trHeight w:val="312"/>
        </w:trPr>
        <w:tc>
          <w:tcPr>
            <w:tcW w:w="9638" w:type="dxa"/>
            <w:tcBorders>
              <w:top w:val="single" w:sz="8" w:space="0" w:color="000000"/>
              <w:left w:val="single" w:sz="8" w:space="0" w:color="000000"/>
              <w:bottom w:val="single" w:sz="4" w:space="0" w:color="000000"/>
              <w:right w:val="single" w:sz="4" w:space="0" w:color="000000"/>
            </w:tcBorders>
            <w:shd w:val="clear" w:color="auto" w:fill="D9D9D9"/>
          </w:tcPr>
          <w:p w:rsidR="004404B0" w:rsidRDefault="004404B0">
            <w:pPr>
              <w:ind w:right="30"/>
              <w:jc w:val="center"/>
            </w:pPr>
            <w:r>
              <w:t xml:space="preserve">Items </w:t>
            </w:r>
          </w:p>
        </w:tc>
        <w:tc>
          <w:tcPr>
            <w:tcW w:w="719" w:type="dxa"/>
            <w:tcBorders>
              <w:top w:val="single" w:sz="8" w:space="0" w:color="000000"/>
              <w:left w:val="single" w:sz="4" w:space="0" w:color="000000"/>
              <w:bottom w:val="single" w:sz="4" w:space="0" w:color="000000"/>
              <w:right w:val="single" w:sz="8" w:space="0" w:color="000000"/>
            </w:tcBorders>
            <w:shd w:val="clear" w:color="auto" w:fill="D9D9D9"/>
          </w:tcPr>
          <w:p w:rsidR="004404B0" w:rsidRDefault="004404B0">
            <w:pPr>
              <w:ind w:left="2"/>
            </w:pPr>
            <w:r>
              <w:t xml:space="preserve">Mark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Not identified (incorrect)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11"/>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Identified with no/basic explanation of the skill, no/vague mention to John’s activities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11"/>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Identified with acceptable explanation, vague/average mention to John’s activities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26"/>
        </w:trPr>
        <w:tc>
          <w:tcPr>
            <w:tcW w:w="9638" w:type="dxa"/>
            <w:tcBorders>
              <w:top w:val="single" w:sz="4" w:space="0" w:color="000000"/>
              <w:left w:val="single" w:sz="8" w:space="0" w:color="000000"/>
              <w:bottom w:val="single" w:sz="8" w:space="0" w:color="000000"/>
              <w:right w:val="single" w:sz="4" w:space="0" w:color="000000"/>
            </w:tcBorders>
          </w:tcPr>
          <w:p w:rsidR="004404B0" w:rsidRDefault="004404B0">
            <w:r>
              <w:rPr>
                <w:rFonts w:ascii="Calibri" w:eastAsia="Calibri" w:hAnsi="Calibri" w:cs="Calibri"/>
              </w:rPr>
              <w:t xml:space="preserve">Identified with good explanation of the skill, sufficient mention to John’s activities </w:t>
            </w:r>
          </w:p>
        </w:tc>
        <w:tc>
          <w:tcPr>
            <w:tcW w:w="719" w:type="dxa"/>
            <w:tcBorders>
              <w:top w:val="single" w:sz="4" w:space="0" w:color="000000"/>
              <w:left w:val="single" w:sz="4" w:space="0" w:color="000000"/>
              <w:bottom w:val="single" w:sz="8" w:space="0" w:color="000000"/>
              <w:right w:val="single" w:sz="8" w:space="0" w:color="000000"/>
            </w:tcBorders>
            <w:shd w:val="clear" w:color="auto" w:fill="FFFF00"/>
          </w:tcPr>
          <w:p w:rsidR="004404B0" w:rsidRDefault="004404B0">
            <w:pPr>
              <w:ind w:left="2"/>
            </w:pPr>
            <w:r>
              <w:rPr>
                <w:color w:val="FF0000"/>
              </w:rPr>
              <w:t xml:space="preserve">  </w:t>
            </w:r>
          </w:p>
        </w:tc>
      </w:tr>
    </w:tbl>
    <w:p w:rsidR="004404B0" w:rsidRDefault="004404B0">
      <w:pPr>
        <w:spacing w:after="0"/>
        <w:ind w:right="252"/>
        <w:jc w:val="right"/>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ind w:left="103"/>
      </w:pPr>
      <w:r>
        <w:t xml:space="preserve">Conceptual skills </w:t>
      </w:r>
    </w:p>
    <w:tbl>
      <w:tblPr>
        <w:tblW w:w="10359" w:type="dxa"/>
        <w:tblCellMar>
          <w:top w:w="78" w:type="dxa"/>
          <w:left w:w="106" w:type="dxa"/>
          <w:right w:w="76" w:type="dxa"/>
        </w:tblCellMar>
        <w:tblLook w:val="04A0" w:firstRow="1" w:lastRow="0" w:firstColumn="1" w:lastColumn="0" w:noHBand="0" w:noVBand="1"/>
      </w:tblPr>
      <w:tblGrid>
        <w:gridCol w:w="9643"/>
        <w:gridCol w:w="716"/>
      </w:tblGrid>
      <w:tr w:rsidR="004404B0">
        <w:trPr>
          <w:trHeight w:val="316"/>
        </w:trPr>
        <w:tc>
          <w:tcPr>
            <w:tcW w:w="9643" w:type="dxa"/>
            <w:tcBorders>
              <w:top w:val="single" w:sz="8" w:space="0" w:color="000000"/>
              <w:left w:val="single" w:sz="8" w:space="0" w:color="000000"/>
              <w:bottom w:val="single" w:sz="4" w:space="0" w:color="000000"/>
              <w:right w:val="single" w:sz="4" w:space="0" w:color="000000"/>
            </w:tcBorders>
          </w:tcPr>
          <w:p w:rsidR="004404B0" w:rsidRDefault="004404B0">
            <w:pPr>
              <w:ind w:right="30"/>
              <w:jc w:val="center"/>
            </w:pPr>
            <w:r>
              <w:t xml:space="preserve">Items </w:t>
            </w:r>
          </w:p>
        </w:tc>
        <w:tc>
          <w:tcPr>
            <w:tcW w:w="716" w:type="dxa"/>
            <w:tcBorders>
              <w:top w:val="single" w:sz="8" w:space="0" w:color="000000"/>
              <w:left w:val="single" w:sz="4" w:space="0" w:color="000000"/>
              <w:bottom w:val="single" w:sz="4" w:space="0" w:color="000000"/>
              <w:right w:val="single" w:sz="8" w:space="0" w:color="000000"/>
            </w:tcBorders>
          </w:tcPr>
          <w:p w:rsidR="004404B0" w:rsidRDefault="004404B0">
            <w:pPr>
              <w:jc w:val="both"/>
            </w:pPr>
            <w:r>
              <w:t xml:space="preserve">Mark </w:t>
            </w:r>
          </w:p>
        </w:tc>
      </w:tr>
      <w:tr w:rsidR="004404B0">
        <w:trPr>
          <w:trHeight w:val="308"/>
        </w:trPr>
        <w:tc>
          <w:tcPr>
            <w:tcW w:w="9643" w:type="dxa"/>
            <w:tcBorders>
              <w:top w:val="single" w:sz="4" w:space="0" w:color="000000"/>
              <w:left w:val="single" w:sz="8"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Not identified (incorrect) </w:t>
            </w:r>
          </w:p>
        </w:tc>
        <w:tc>
          <w:tcPr>
            <w:tcW w:w="716"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r>
              <w:rPr>
                <w:color w:val="FF0000"/>
              </w:rPr>
              <w:t xml:space="preserve">  </w:t>
            </w:r>
          </w:p>
        </w:tc>
      </w:tr>
      <w:tr w:rsidR="004404B0">
        <w:trPr>
          <w:trHeight w:val="310"/>
        </w:trPr>
        <w:tc>
          <w:tcPr>
            <w:tcW w:w="9643" w:type="dxa"/>
            <w:tcBorders>
              <w:top w:val="single" w:sz="4" w:space="0" w:color="000000"/>
              <w:left w:val="single" w:sz="8"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Identified with no/basic explanation of the skill, no/vague mention to John’s activities </w:t>
            </w:r>
          </w:p>
        </w:tc>
        <w:tc>
          <w:tcPr>
            <w:tcW w:w="716"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r>
              <w:rPr>
                <w:color w:val="FF0000"/>
              </w:rPr>
              <w:t xml:space="preserve">  </w:t>
            </w:r>
          </w:p>
        </w:tc>
      </w:tr>
      <w:tr w:rsidR="004404B0">
        <w:trPr>
          <w:trHeight w:val="311"/>
        </w:trPr>
        <w:tc>
          <w:tcPr>
            <w:tcW w:w="9643" w:type="dxa"/>
            <w:tcBorders>
              <w:top w:val="single" w:sz="4" w:space="0" w:color="000000"/>
              <w:left w:val="single" w:sz="8"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Identified with acceptable explanation, vague/average mention to John’s activities </w:t>
            </w:r>
          </w:p>
        </w:tc>
        <w:tc>
          <w:tcPr>
            <w:tcW w:w="716"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r>
              <w:rPr>
                <w:color w:val="FF0000"/>
              </w:rPr>
              <w:t xml:space="preserve">  </w:t>
            </w:r>
          </w:p>
        </w:tc>
      </w:tr>
      <w:tr w:rsidR="004404B0">
        <w:trPr>
          <w:trHeight w:val="313"/>
        </w:trPr>
        <w:tc>
          <w:tcPr>
            <w:tcW w:w="9643" w:type="dxa"/>
            <w:tcBorders>
              <w:top w:val="single" w:sz="4" w:space="0" w:color="000000"/>
              <w:left w:val="single" w:sz="8" w:space="0" w:color="000000"/>
              <w:bottom w:val="single" w:sz="8" w:space="0" w:color="000000"/>
              <w:right w:val="single" w:sz="4" w:space="0" w:color="000000"/>
            </w:tcBorders>
          </w:tcPr>
          <w:p w:rsidR="004404B0" w:rsidRDefault="004404B0">
            <w:pPr>
              <w:ind w:left="2"/>
            </w:pPr>
            <w:r>
              <w:rPr>
                <w:rFonts w:ascii="Calibri" w:eastAsia="Calibri" w:hAnsi="Calibri" w:cs="Calibri"/>
              </w:rPr>
              <w:t xml:space="preserve">Identified with good explanation of the skill, sufficient mention to John’s activities </w:t>
            </w:r>
          </w:p>
        </w:tc>
        <w:tc>
          <w:tcPr>
            <w:tcW w:w="716" w:type="dxa"/>
            <w:tcBorders>
              <w:top w:val="single" w:sz="4" w:space="0" w:color="000000"/>
              <w:left w:val="single" w:sz="4" w:space="0" w:color="000000"/>
              <w:bottom w:val="single" w:sz="8" w:space="0" w:color="000000"/>
              <w:right w:val="single" w:sz="8" w:space="0" w:color="000000"/>
            </w:tcBorders>
            <w:shd w:val="clear" w:color="auto" w:fill="FFFF00"/>
          </w:tcPr>
          <w:p w:rsidR="004404B0" w:rsidRDefault="004404B0">
            <w:r>
              <w:rPr>
                <w:color w:val="FF0000"/>
              </w:rPr>
              <w:t xml:space="preserve">  </w:t>
            </w:r>
          </w:p>
        </w:tc>
      </w:tr>
    </w:tbl>
    <w:p w:rsidR="004404B0" w:rsidRDefault="004404B0">
      <w:pPr>
        <w:spacing w:after="0"/>
        <w:ind w:right="252"/>
        <w:jc w:val="right"/>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spacing w:after="27"/>
        <w:ind w:left="103"/>
      </w:pPr>
      <w:r>
        <w:t xml:space="preserve">Final mark for </w:t>
      </w:r>
    </w:p>
    <w:p w:rsidR="004404B0" w:rsidRDefault="004404B0">
      <w:pPr>
        <w:tabs>
          <w:tab w:val="center" w:pos="3938"/>
          <w:tab w:val="center" w:pos="4367"/>
          <w:tab w:val="center" w:pos="5509"/>
          <w:tab w:val="center" w:pos="6808"/>
          <w:tab w:val="center" w:pos="8109"/>
          <w:tab w:val="center" w:pos="9410"/>
          <w:tab w:val="center" w:pos="9748"/>
        </w:tabs>
      </w:pPr>
      <w:r>
        <w:t xml:space="preserve">consultation:  </w:t>
      </w:r>
      <w:r>
        <w:tab/>
      </w:r>
      <w:r>
        <w:rPr>
          <w:color w:val="FF0000"/>
        </w:rPr>
        <w:t xml:space="preserve">0 </w:t>
      </w:r>
      <w:r>
        <w:rPr>
          <w:color w:val="FF0000"/>
        </w:rPr>
        <w:tab/>
      </w:r>
      <w:r>
        <w:t xml:space="preserve">/12 </w:t>
      </w:r>
      <w:r>
        <w:tab/>
        <w:t xml:space="preserve">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spacing w:after="41"/>
        <w:ind w:left="2645"/>
      </w:pPr>
      <w:r>
        <w:rPr>
          <w:b/>
          <w:noProof/>
        </w:rPr>
        <mc:AlternateContent>
          <mc:Choice Requires="wpg">
            <w:drawing>
              <wp:inline distT="0" distB="0" distL="0" distR="0">
                <wp:extent cx="923849" cy="6096"/>
                <wp:effectExtent l="0" t="0" r="0" b="0"/>
                <wp:docPr id="64460" name="Group 64460"/>
                <wp:cNvGraphicFramePr/>
                <a:graphic xmlns:a="http://schemas.openxmlformats.org/drawingml/2006/main">
                  <a:graphicData uri="http://schemas.microsoft.com/office/word/2010/wordprocessingGroup">
                    <wpg:wgp>
                      <wpg:cNvGrpSpPr/>
                      <wpg:grpSpPr>
                        <a:xfrm>
                          <a:off x="0" y="0"/>
                          <a:ext cx="923849" cy="6096"/>
                          <a:chOff x="0" y="0"/>
                          <a:chExt cx="923849" cy="6096"/>
                        </a:xfrm>
                      </wpg:grpSpPr>
                      <wps:wsp>
                        <wps:cNvPr id="70523" name="Shape 70523"/>
                        <wps:cNvSpPr/>
                        <wps:spPr>
                          <a:xfrm>
                            <a:off x="0" y="0"/>
                            <a:ext cx="923849" cy="9144"/>
                          </a:xfrm>
                          <a:custGeom>
                            <a:avLst/>
                            <a:gdLst/>
                            <a:ahLst/>
                            <a:cxnLst/>
                            <a:rect l="0" t="0" r="0" b="0"/>
                            <a:pathLst>
                              <a:path w="923849" h="9144">
                                <a:moveTo>
                                  <a:pt x="0" y="0"/>
                                </a:moveTo>
                                <a:lnTo>
                                  <a:pt x="923849" y="0"/>
                                </a:lnTo>
                                <a:lnTo>
                                  <a:pt x="9238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AA6E881" id="Group 64460" o:spid="_x0000_s1026" style="width:72.75pt;height:.5pt;mso-position-horizontal-relative:char;mso-position-vertical-relative:line" coordsize="92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">
                <v:shape id="Shape 70523" o:spid="_x0000_s1027" style="position:absolute;width:9238;height:91;visibility:visible;mso-wrap-style:square;v-text-anchor:top" coordsize="9238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" path="m,l923849,r,9144l,9144,,e" fillcolor="black" stroked="f" strokeweight="0">
                  <v:stroke miterlimit="83231f" joinstyle="miter"/>
                  <v:path arrowok="t" textboxrect="0,0,923849,9144"/>
                </v:shape>
                <w10:anchorlock/>
              </v:group>
            </w:pict>
          </mc:Fallback>
        </mc:AlternateConten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61"/>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lastRenderedPageBreak/>
        <w:t xml:space="preserve"> </w:t>
      </w:r>
    </w:p>
    <w:p w:rsidR="004404B0" w:rsidRDefault="004404B0">
      <w:pPr>
        <w:spacing w:after="0"/>
      </w:pPr>
      <w:r>
        <w:rPr>
          <w:rFonts w:ascii="Calibri" w:eastAsia="Calibri" w:hAnsi="Calibri" w:cs="Calibri"/>
        </w:rPr>
        <w:t xml:space="preserve"> </w:t>
      </w:r>
    </w:p>
    <w:p w:rsidR="004404B0" w:rsidRDefault="004404B0">
      <w:pPr>
        <w:pStyle w:val="Heading2"/>
        <w:ind w:left="2494" w:right="2176"/>
      </w:pPr>
      <w:r>
        <w:t>CONSULTATION 5</w:t>
      </w:r>
    </w:p>
    <w:p w:rsidR="004404B0" w:rsidRDefault="004404B0">
      <w:pPr>
        <w:spacing w:after="6"/>
        <w:ind w:right="252"/>
        <w:jc w:val="right"/>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pStyle w:val="Heading3"/>
        <w:ind w:left="103"/>
      </w:pPr>
      <w:r>
        <w:t xml:space="preserve">Emotional Intelligence and Self-management </w:t>
      </w:r>
    </w:p>
    <w:p w:rsidR="004404B0" w:rsidRDefault="004404B0">
      <w:pPr>
        <w:spacing w:after="0"/>
        <w:ind w:right="252"/>
        <w:jc w:val="right"/>
      </w:pPr>
      <w:r>
        <w:rPr>
          <w:sz w:val="24"/>
        </w:rPr>
        <w:t xml:space="preserve"> </w:t>
      </w:r>
      <w:r>
        <w:rPr>
          <w:sz w:val="24"/>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ind w:left="103"/>
      </w:pPr>
      <w:r>
        <w:t xml:space="preserve">Answering question pertaining to emotional intelligence </w:t>
      </w:r>
    </w:p>
    <w:tbl>
      <w:tblPr>
        <w:tblW w:w="10359" w:type="dxa"/>
        <w:tblCellMar>
          <w:top w:w="78" w:type="dxa"/>
          <w:left w:w="106" w:type="dxa"/>
          <w:bottom w:w="6" w:type="dxa"/>
          <w:right w:w="76" w:type="dxa"/>
        </w:tblCellMar>
        <w:tblLook w:val="04A0" w:firstRow="1" w:lastRow="0" w:firstColumn="1" w:lastColumn="0" w:noHBand="0" w:noVBand="1"/>
      </w:tblPr>
      <w:tblGrid>
        <w:gridCol w:w="9643"/>
        <w:gridCol w:w="716"/>
      </w:tblGrid>
      <w:tr w:rsidR="004404B0">
        <w:trPr>
          <w:trHeight w:val="316"/>
        </w:trPr>
        <w:tc>
          <w:tcPr>
            <w:tcW w:w="9643" w:type="dxa"/>
            <w:tcBorders>
              <w:top w:val="single" w:sz="8" w:space="0" w:color="000000"/>
              <w:left w:val="single" w:sz="8" w:space="0" w:color="000000"/>
              <w:bottom w:val="single" w:sz="4" w:space="0" w:color="000000"/>
              <w:right w:val="single" w:sz="4" w:space="0" w:color="000000"/>
            </w:tcBorders>
          </w:tcPr>
          <w:p w:rsidR="004404B0" w:rsidRDefault="004404B0">
            <w:pPr>
              <w:ind w:right="30"/>
              <w:jc w:val="center"/>
            </w:pPr>
            <w:r>
              <w:t xml:space="preserve">Items </w:t>
            </w:r>
          </w:p>
        </w:tc>
        <w:tc>
          <w:tcPr>
            <w:tcW w:w="716" w:type="dxa"/>
            <w:tcBorders>
              <w:top w:val="single" w:sz="8" w:space="0" w:color="000000"/>
              <w:left w:val="single" w:sz="4" w:space="0" w:color="000000"/>
              <w:bottom w:val="single" w:sz="4" w:space="0" w:color="000000"/>
              <w:right w:val="single" w:sz="8" w:space="0" w:color="000000"/>
            </w:tcBorders>
          </w:tcPr>
          <w:p w:rsidR="004404B0" w:rsidRDefault="004404B0">
            <w:pPr>
              <w:jc w:val="both"/>
            </w:pPr>
            <w:r>
              <w:t xml:space="preserve">Mark </w:t>
            </w:r>
          </w:p>
        </w:tc>
      </w:tr>
      <w:tr w:rsidR="004404B0">
        <w:trPr>
          <w:trHeight w:val="308"/>
        </w:trPr>
        <w:tc>
          <w:tcPr>
            <w:tcW w:w="9643" w:type="dxa"/>
            <w:tcBorders>
              <w:top w:val="single" w:sz="4" w:space="0" w:color="000000"/>
              <w:left w:val="single" w:sz="8"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Not answered. </w:t>
            </w:r>
          </w:p>
        </w:tc>
        <w:tc>
          <w:tcPr>
            <w:tcW w:w="716"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r>
              <w:rPr>
                <w:color w:val="FF0000"/>
              </w:rPr>
              <w:t xml:space="preserve">  </w:t>
            </w:r>
          </w:p>
        </w:tc>
      </w:tr>
      <w:tr w:rsidR="004404B0">
        <w:trPr>
          <w:trHeight w:val="310"/>
        </w:trPr>
        <w:tc>
          <w:tcPr>
            <w:tcW w:w="9643" w:type="dxa"/>
            <w:tcBorders>
              <w:top w:val="single" w:sz="4" w:space="0" w:color="000000"/>
              <w:left w:val="single" w:sz="8"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Basic vague motivation (only definition of EI with no elaboration). </w:t>
            </w:r>
          </w:p>
        </w:tc>
        <w:tc>
          <w:tcPr>
            <w:tcW w:w="716"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r>
              <w:rPr>
                <w:color w:val="FF0000"/>
              </w:rPr>
              <w:t xml:space="preserve">  </w:t>
            </w:r>
          </w:p>
        </w:tc>
      </w:tr>
      <w:tr w:rsidR="004404B0">
        <w:trPr>
          <w:trHeight w:val="311"/>
        </w:trPr>
        <w:tc>
          <w:tcPr>
            <w:tcW w:w="9643" w:type="dxa"/>
            <w:tcBorders>
              <w:top w:val="single" w:sz="4" w:space="0" w:color="000000"/>
              <w:left w:val="single" w:sz="8"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Average motivation (definition of EI with some elaboration, but lack in-depth considerations). </w:t>
            </w:r>
          </w:p>
        </w:tc>
        <w:tc>
          <w:tcPr>
            <w:tcW w:w="716"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r>
              <w:rPr>
                <w:color w:val="FF0000"/>
              </w:rPr>
              <w:t xml:space="preserve">  </w:t>
            </w:r>
          </w:p>
        </w:tc>
      </w:tr>
      <w:tr w:rsidR="004404B0">
        <w:trPr>
          <w:trHeight w:val="640"/>
        </w:trPr>
        <w:tc>
          <w:tcPr>
            <w:tcW w:w="9643" w:type="dxa"/>
            <w:tcBorders>
              <w:top w:val="single" w:sz="4" w:space="0" w:color="000000"/>
              <w:left w:val="single" w:sz="8" w:space="0" w:color="000000"/>
              <w:bottom w:val="single" w:sz="4" w:space="0" w:color="000000"/>
              <w:right w:val="single" w:sz="4" w:space="0" w:color="000000"/>
            </w:tcBorders>
            <w:vAlign w:val="bottom"/>
          </w:tcPr>
          <w:p w:rsidR="004404B0" w:rsidRDefault="004404B0">
            <w:pPr>
              <w:ind w:left="2"/>
            </w:pPr>
            <w:r>
              <w:rPr>
                <w:rFonts w:ascii="Calibri" w:eastAsia="Calibri" w:hAnsi="Calibri" w:cs="Calibri"/>
              </w:rPr>
              <w:t xml:space="preserve">Acceptable motivation (definition of EI, elaborate on consequences, motivate why EI is important with explanation, motivate the impact if a manager does not have EI). </w:t>
            </w:r>
          </w:p>
        </w:tc>
        <w:tc>
          <w:tcPr>
            <w:tcW w:w="716" w:type="dxa"/>
            <w:tcBorders>
              <w:top w:val="single" w:sz="4" w:space="0" w:color="000000"/>
              <w:left w:val="single" w:sz="4" w:space="0" w:color="000000"/>
              <w:bottom w:val="single" w:sz="4" w:space="0" w:color="000000"/>
              <w:right w:val="single" w:sz="8" w:space="0" w:color="000000"/>
            </w:tcBorders>
            <w:shd w:val="clear" w:color="auto" w:fill="FFFF00"/>
            <w:vAlign w:val="bottom"/>
          </w:tcPr>
          <w:p w:rsidR="004404B0" w:rsidRDefault="004404B0">
            <w:r>
              <w:rPr>
                <w:color w:val="FF0000"/>
              </w:rPr>
              <w:t xml:space="preserve">  </w:t>
            </w:r>
          </w:p>
        </w:tc>
      </w:tr>
      <w:tr w:rsidR="004404B0">
        <w:trPr>
          <w:trHeight w:val="627"/>
        </w:trPr>
        <w:tc>
          <w:tcPr>
            <w:tcW w:w="9643" w:type="dxa"/>
            <w:tcBorders>
              <w:top w:val="single" w:sz="4" w:space="0" w:color="000000"/>
              <w:left w:val="single" w:sz="8" w:space="0" w:color="000000"/>
              <w:bottom w:val="single" w:sz="8" w:space="0" w:color="000000"/>
              <w:right w:val="single" w:sz="4" w:space="0" w:color="000000"/>
            </w:tcBorders>
            <w:vAlign w:val="bottom"/>
          </w:tcPr>
          <w:p w:rsidR="004404B0" w:rsidRDefault="004404B0">
            <w:pPr>
              <w:ind w:left="2"/>
            </w:pPr>
            <w:r>
              <w:rPr>
                <w:rFonts w:ascii="Calibri" w:eastAsia="Calibri" w:hAnsi="Calibri" w:cs="Calibri"/>
              </w:rPr>
              <w:t xml:space="preserve">Above expectations (acceptable motivation with an applicable real-life example and extensive elaboration and stating various viewpoints). </w:t>
            </w:r>
          </w:p>
        </w:tc>
        <w:tc>
          <w:tcPr>
            <w:tcW w:w="716" w:type="dxa"/>
            <w:tcBorders>
              <w:top w:val="single" w:sz="4" w:space="0" w:color="000000"/>
              <w:left w:val="single" w:sz="4" w:space="0" w:color="000000"/>
              <w:bottom w:val="single" w:sz="8" w:space="0" w:color="000000"/>
              <w:right w:val="single" w:sz="8" w:space="0" w:color="000000"/>
            </w:tcBorders>
            <w:shd w:val="clear" w:color="auto" w:fill="FFFF00"/>
            <w:vAlign w:val="bottom"/>
          </w:tcPr>
          <w:p w:rsidR="004404B0" w:rsidRDefault="004404B0">
            <w:r>
              <w:rPr>
                <w:color w:val="FF0000"/>
              </w:rPr>
              <w:t xml:space="preserve">  </w:t>
            </w:r>
          </w:p>
        </w:tc>
      </w:tr>
    </w:tbl>
    <w:p w:rsidR="004404B0" w:rsidRDefault="004404B0">
      <w:pPr>
        <w:spacing w:after="0"/>
        <w:ind w:right="252"/>
        <w:jc w:val="right"/>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ind w:left="103"/>
      </w:pPr>
      <w:r>
        <w:t xml:space="preserve">Answering question pertaining to self-management </w:t>
      </w:r>
    </w:p>
    <w:tbl>
      <w:tblPr>
        <w:tblW w:w="10359" w:type="dxa"/>
        <w:tblCellMar>
          <w:top w:w="79" w:type="dxa"/>
          <w:left w:w="106" w:type="dxa"/>
          <w:bottom w:w="6" w:type="dxa"/>
          <w:right w:w="76" w:type="dxa"/>
        </w:tblCellMar>
        <w:tblLook w:val="04A0" w:firstRow="1" w:lastRow="0" w:firstColumn="1" w:lastColumn="0" w:noHBand="0" w:noVBand="1"/>
      </w:tblPr>
      <w:tblGrid>
        <w:gridCol w:w="9643"/>
        <w:gridCol w:w="716"/>
      </w:tblGrid>
      <w:tr w:rsidR="004404B0">
        <w:trPr>
          <w:trHeight w:val="317"/>
        </w:trPr>
        <w:tc>
          <w:tcPr>
            <w:tcW w:w="9643" w:type="dxa"/>
            <w:tcBorders>
              <w:top w:val="single" w:sz="8" w:space="0" w:color="000000"/>
              <w:left w:val="single" w:sz="8" w:space="0" w:color="000000"/>
              <w:bottom w:val="single" w:sz="4" w:space="0" w:color="000000"/>
              <w:right w:val="single" w:sz="4" w:space="0" w:color="000000"/>
            </w:tcBorders>
          </w:tcPr>
          <w:p w:rsidR="004404B0" w:rsidRDefault="004404B0">
            <w:pPr>
              <w:ind w:right="30"/>
              <w:jc w:val="center"/>
            </w:pPr>
            <w:r>
              <w:t xml:space="preserve">Items </w:t>
            </w:r>
          </w:p>
        </w:tc>
        <w:tc>
          <w:tcPr>
            <w:tcW w:w="716" w:type="dxa"/>
            <w:tcBorders>
              <w:top w:val="single" w:sz="8" w:space="0" w:color="000000"/>
              <w:left w:val="single" w:sz="4" w:space="0" w:color="000000"/>
              <w:bottom w:val="single" w:sz="4" w:space="0" w:color="000000"/>
              <w:right w:val="single" w:sz="8" w:space="0" w:color="000000"/>
            </w:tcBorders>
          </w:tcPr>
          <w:p w:rsidR="004404B0" w:rsidRDefault="004404B0">
            <w:pPr>
              <w:jc w:val="both"/>
            </w:pPr>
            <w:r>
              <w:t xml:space="preserve">Mark </w:t>
            </w:r>
          </w:p>
        </w:tc>
      </w:tr>
      <w:tr w:rsidR="004404B0">
        <w:trPr>
          <w:trHeight w:val="310"/>
        </w:trPr>
        <w:tc>
          <w:tcPr>
            <w:tcW w:w="9643" w:type="dxa"/>
            <w:tcBorders>
              <w:top w:val="single" w:sz="4" w:space="0" w:color="000000"/>
              <w:left w:val="single" w:sz="8"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Not answered. </w:t>
            </w:r>
          </w:p>
        </w:tc>
        <w:tc>
          <w:tcPr>
            <w:tcW w:w="716"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r>
              <w:rPr>
                <w:color w:val="FF0000"/>
              </w:rPr>
              <w:t xml:space="preserve">  </w:t>
            </w:r>
          </w:p>
        </w:tc>
      </w:tr>
      <w:tr w:rsidR="004404B0">
        <w:trPr>
          <w:trHeight w:val="310"/>
        </w:trPr>
        <w:tc>
          <w:tcPr>
            <w:tcW w:w="9643" w:type="dxa"/>
            <w:tcBorders>
              <w:top w:val="single" w:sz="4" w:space="0" w:color="000000"/>
              <w:left w:val="single" w:sz="8"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Basic vague motivation (only definition of SM with no elaboration). </w:t>
            </w:r>
          </w:p>
        </w:tc>
        <w:tc>
          <w:tcPr>
            <w:tcW w:w="716"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r>
              <w:rPr>
                <w:color w:val="FF0000"/>
              </w:rPr>
              <w:t xml:space="preserve">  </w:t>
            </w:r>
          </w:p>
        </w:tc>
      </w:tr>
      <w:tr w:rsidR="004404B0">
        <w:trPr>
          <w:trHeight w:val="310"/>
        </w:trPr>
        <w:tc>
          <w:tcPr>
            <w:tcW w:w="9643" w:type="dxa"/>
            <w:tcBorders>
              <w:top w:val="single" w:sz="4" w:space="0" w:color="000000"/>
              <w:left w:val="single" w:sz="8"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Average motivation (definition of SM with some elaboration, but lack in-depth considerations). </w:t>
            </w:r>
          </w:p>
        </w:tc>
        <w:tc>
          <w:tcPr>
            <w:tcW w:w="716"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r>
              <w:rPr>
                <w:color w:val="FF0000"/>
              </w:rPr>
              <w:t xml:space="preserve">  </w:t>
            </w:r>
          </w:p>
        </w:tc>
      </w:tr>
      <w:tr w:rsidR="004404B0">
        <w:trPr>
          <w:trHeight w:val="624"/>
        </w:trPr>
        <w:tc>
          <w:tcPr>
            <w:tcW w:w="9643" w:type="dxa"/>
            <w:tcBorders>
              <w:top w:val="single" w:sz="4" w:space="0" w:color="000000"/>
              <w:left w:val="single" w:sz="8" w:space="0" w:color="000000"/>
              <w:bottom w:val="single" w:sz="4" w:space="0" w:color="000000"/>
              <w:right w:val="single" w:sz="4" w:space="0" w:color="000000"/>
            </w:tcBorders>
            <w:vAlign w:val="bottom"/>
          </w:tcPr>
          <w:p w:rsidR="004404B0" w:rsidRDefault="004404B0">
            <w:pPr>
              <w:ind w:left="2"/>
              <w:jc w:val="both"/>
            </w:pPr>
            <w:r>
              <w:rPr>
                <w:rFonts w:ascii="Calibri" w:eastAsia="Calibri" w:hAnsi="Calibri" w:cs="Calibri"/>
              </w:rPr>
              <w:t xml:space="preserve">Acceptable motivation (definition of SM, elaborate on consequences, motivate why SM is important with explanation, motivate the impact if a manager does not have SM). </w:t>
            </w:r>
          </w:p>
        </w:tc>
        <w:tc>
          <w:tcPr>
            <w:tcW w:w="716" w:type="dxa"/>
            <w:tcBorders>
              <w:top w:val="single" w:sz="4" w:space="0" w:color="000000"/>
              <w:left w:val="single" w:sz="4" w:space="0" w:color="000000"/>
              <w:bottom w:val="single" w:sz="4" w:space="0" w:color="000000"/>
              <w:right w:val="single" w:sz="8" w:space="0" w:color="000000"/>
            </w:tcBorders>
            <w:shd w:val="clear" w:color="auto" w:fill="FFFF00"/>
            <w:vAlign w:val="bottom"/>
          </w:tcPr>
          <w:p w:rsidR="004404B0" w:rsidRDefault="004404B0">
            <w:r>
              <w:rPr>
                <w:color w:val="FF0000"/>
              </w:rPr>
              <w:t xml:space="preserve">  </w:t>
            </w:r>
          </w:p>
        </w:tc>
      </w:tr>
      <w:tr w:rsidR="004404B0">
        <w:trPr>
          <w:trHeight w:val="643"/>
        </w:trPr>
        <w:tc>
          <w:tcPr>
            <w:tcW w:w="9643" w:type="dxa"/>
            <w:tcBorders>
              <w:top w:val="single" w:sz="4" w:space="0" w:color="000000"/>
              <w:left w:val="single" w:sz="8" w:space="0" w:color="000000"/>
              <w:bottom w:val="single" w:sz="8" w:space="0" w:color="000000"/>
              <w:right w:val="single" w:sz="4" w:space="0" w:color="000000"/>
            </w:tcBorders>
            <w:vAlign w:val="bottom"/>
          </w:tcPr>
          <w:p w:rsidR="004404B0" w:rsidRDefault="004404B0">
            <w:pPr>
              <w:ind w:left="2"/>
            </w:pPr>
            <w:r>
              <w:rPr>
                <w:rFonts w:ascii="Calibri" w:eastAsia="Calibri" w:hAnsi="Calibri" w:cs="Calibri"/>
              </w:rPr>
              <w:t xml:space="preserve">Above expectations (acceptable motivation with an applicable real-life example and extensive elaboration and stating various viewpoints). </w:t>
            </w:r>
          </w:p>
        </w:tc>
        <w:tc>
          <w:tcPr>
            <w:tcW w:w="716" w:type="dxa"/>
            <w:tcBorders>
              <w:top w:val="single" w:sz="4" w:space="0" w:color="000000"/>
              <w:left w:val="single" w:sz="4" w:space="0" w:color="000000"/>
              <w:bottom w:val="single" w:sz="8" w:space="0" w:color="000000"/>
              <w:right w:val="single" w:sz="8" w:space="0" w:color="000000"/>
            </w:tcBorders>
            <w:shd w:val="clear" w:color="auto" w:fill="FFFF00"/>
            <w:vAlign w:val="bottom"/>
          </w:tcPr>
          <w:p w:rsidR="004404B0" w:rsidRDefault="004404B0">
            <w:r>
              <w:rPr>
                <w:color w:val="FF0000"/>
              </w:rPr>
              <w:t xml:space="preserve">  </w:t>
            </w:r>
          </w:p>
        </w:tc>
      </w:tr>
    </w:tbl>
    <w:p w:rsidR="004404B0" w:rsidRDefault="004404B0">
      <w:pPr>
        <w:spacing w:after="0"/>
        <w:ind w:right="252"/>
        <w:jc w:val="right"/>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spacing w:after="28"/>
        <w:ind w:left="103"/>
      </w:pPr>
      <w:r>
        <w:t xml:space="preserve">Final mark for </w:t>
      </w:r>
    </w:p>
    <w:p w:rsidR="004404B0" w:rsidRDefault="004404B0">
      <w:pPr>
        <w:tabs>
          <w:tab w:val="center" w:pos="3938"/>
          <w:tab w:val="center" w:pos="4367"/>
          <w:tab w:val="center" w:pos="5509"/>
          <w:tab w:val="center" w:pos="6808"/>
          <w:tab w:val="center" w:pos="8109"/>
          <w:tab w:val="center" w:pos="9410"/>
          <w:tab w:val="center" w:pos="9748"/>
        </w:tabs>
      </w:pPr>
      <w:r>
        <w:t xml:space="preserve">consultation:  </w:t>
      </w:r>
      <w:r>
        <w:tab/>
      </w:r>
      <w:r>
        <w:rPr>
          <w:color w:val="FF0000"/>
        </w:rPr>
        <w:t xml:space="preserve">0 </w:t>
      </w:r>
      <w:r>
        <w:rPr>
          <w:color w:val="FF0000"/>
        </w:rPr>
        <w:tab/>
      </w:r>
      <w:r>
        <w:t xml:space="preserve">/12 </w:t>
      </w:r>
      <w:r>
        <w:tab/>
        <w:t xml:space="preserve">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spacing w:after="41"/>
        <w:ind w:left="2645"/>
      </w:pPr>
      <w:r>
        <w:rPr>
          <w:b/>
          <w:noProof/>
        </w:rPr>
        <mc:AlternateContent>
          <mc:Choice Requires="wpg">
            <w:drawing>
              <wp:inline distT="0" distB="0" distL="0" distR="0">
                <wp:extent cx="923849" cy="6096"/>
                <wp:effectExtent l="0" t="0" r="0" b="0"/>
                <wp:docPr id="64222" name="Group 64222"/>
                <wp:cNvGraphicFramePr/>
                <a:graphic xmlns:a="http://schemas.openxmlformats.org/drawingml/2006/main">
                  <a:graphicData uri="http://schemas.microsoft.com/office/word/2010/wordprocessingGroup">
                    <wpg:wgp>
                      <wpg:cNvGrpSpPr/>
                      <wpg:grpSpPr>
                        <a:xfrm>
                          <a:off x="0" y="0"/>
                          <a:ext cx="923849" cy="6096"/>
                          <a:chOff x="0" y="0"/>
                          <a:chExt cx="923849" cy="6096"/>
                        </a:xfrm>
                      </wpg:grpSpPr>
                      <wps:wsp>
                        <wps:cNvPr id="70525" name="Shape 70525"/>
                        <wps:cNvSpPr/>
                        <wps:spPr>
                          <a:xfrm>
                            <a:off x="0" y="0"/>
                            <a:ext cx="923849" cy="9144"/>
                          </a:xfrm>
                          <a:custGeom>
                            <a:avLst/>
                            <a:gdLst/>
                            <a:ahLst/>
                            <a:cxnLst/>
                            <a:rect l="0" t="0" r="0" b="0"/>
                            <a:pathLst>
                              <a:path w="923849" h="9144">
                                <a:moveTo>
                                  <a:pt x="0" y="0"/>
                                </a:moveTo>
                                <a:lnTo>
                                  <a:pt x="923849" y="0"/>
                                </a:lnTo>
                                <a:lnTo>
                                  <a:pt x="9238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078D3CB" id="Group 64222" o:spid="_x0000_s1026" style="width:72.75pt;height:.5pt;mso-position-horizontal-relative:char;mso-position-vertical-relative:line" coordsize="92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">
                <v:shape id="Shape 70525" o:spid="_x0000_s1027" style="position:absolute;width:9238;height:91;visibility:visible;mso-wrap-style:square;v-text-anchor:top" coordsize="9238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" path="m,l923849,r,9144l,9144,,e" fillcolor="black" stroked="f" strokeweight="0">
                  <v:stroke miterlimit="83231f" joinstyle="miter"/>
                  <v:path arrowok="t" textboxrect="0,0,923849,9144"/>
                </v:shape>
                <w10:anchorlock/>
              </v:group>
            </w:pict>
          </mc:Fallback>
        </mc:AlternateConten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lastRenderedPageBreak/>
        <w:t xml:space="preserve"> </w:t>
      </w:r>
    </w:p>
    <w:p w:rsidR="004404B0" w:rsidRDefault="004404B0">
      <w:pPr>
        <w:spacing w:after="158"/>
      </w:pPr>
      <w:r>
        <w:rPr>
          <w:rFonts w:ascii="Calibri" w:eastAsia="Calibri" w:hAnsi="Calibri" w:cs="Calibri"/>
        </w:rPr>
        <w:t xml:space="preserve"> </w:t>
      </w:r>
    </w:p>
    <w:p w:rsidR="004404B0" w:rsidRDefault="004404B0">
      <w:pPr>
        <w:spacing w:after="161"/>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0"/>
      </w:pPr>
      <w:r>
        <w:rPr>
          <w:rFonts w:ascii="Calibri" w:eastAsia="Calibri" w:hAnsi="Calibri" w:cs="Calibri"/>
        </w:rPr>
        <w:t xml:space="preserve"> </w:t>
      </w:r>
    </w:p>
    <w:p w:rsidR="004404B0" w:rsidRDefault="004404B0">
      <w:pPr>
        <w:spacing w:after="0"/>
        <w:ind w:left="2494"/>
        <w:jc w:val="center"/>
      </w:pPr>
      <w:r>
        <w:rPr>
          <w:rFonts w:ascii="Calibri" w:eastAsia="Calibri" w:hAnsi="Calibri" w:cs="Calibri"/>
          <w:i/>
          <w:sz w:val="32"/>
        </w:rPr>
        <w:t>6</w:t>
      </w:r>
    </w:p>
    <w:p w:rsidR="004404B0" w:rsidRDefault="004404B0">
      <w:pPr>
        <w:spacing w:after="0"/>
        <w:ind w:left="586"/>
        <w:jc w:val="center"/>
      </w:pPr>
      <w:r>
        <w:rPr>
          <w:rFonts w:ascii="Times New Roman" w:eastAsia="Times New Roman" w:hAnsi="Times New Roman" w:cs="Times New Roman"/>
          <w:sz w:val="20"/>
        </w:rPr>
        <w:t xml:space="preserve"> </w:t>
      </w:r>
    </w:p>
    <w:p w:rsidR="004404B0" w:rsidRDefault="004404B0">
      <w:pPr>
        <w:pStyle w:val="Heading3"/>
        <w:ind w:left="103"/>
      </w:pPr>
      <w:r>
        <w:t xml:space="preserve">Strategy </w:t>
      </w:r>
    </w:p>
    <w:p w:rsidR="004404B0" w:rsidRDefault="004404B0">
      <w:pPr>
        <w:spacing w:after="0"/>
        <w:jc w:val="right"/>
      </w:pPr>
      <w:r>
        <w:rPr>
          <w:sz w:val="24"/>
        </w:rPr>
        <w:t xml:space="preserve"> </w:t>
      </w:r>
      <w:r>
        <w:rPr>
          <w:sz w:val="24"/>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ind w:left="103"/>
      </w:pPr>
      <w:r>
        <w:t xml:space="preserve">Interrelatedness of internal and external environments </w:t>
      </w:r>
    </w:p>
    <w:tbl>
      <w:tblPr>
        <w:tblW w:w="10357" w:type="dxa"/>
        <w:tblInd w:w="2" w:type="dxa"/>
        <w:tblCellMar>
          <w:top w:w="94" w:type="dxa"/>
          <w:left w:w="106" w:type="dxa"/>
          <w:right w:w="76" w:type="dxa"/>
        </w:tblCellMar>
        <w:tblLook w:val="04A0" w:firstRow="1" w:lastRow="0" w:firstColumn="1" w:lastColumn="0" w:noHBand="0" w:noVBand="1"/>
      </w:tblPr>
      <w:tblGrid>
        <w:gridCol w:w="9638"/>
        <w:gridCol w:w="719"/>
      </w:tblGrid>
      <w:tr w:rsidR="004404B0">
        <w:trPr>
          <w:trHeight w:val="328"/>
        </w:trPr>
        <w:tc>
          <w:tcPr>
            <w:tcW w:w="9638" w:type="dxa"/>
            <w:tcBorders>
              <w:top w:val="single" w:sz="8" w:space="0" w:color="000000"/>
              <w:left w:val="single" w:sz="8" w:space="0" w:color="000000"/>
              <w:bottom w:val="single" w:sz="4" w:space="0" w:color="000000"/>
              <w:right w:val="single" w:sz="4" w:space="0" w:color="000000"/>
            </w:tcBorders>
            <w:shd w:val="clear" w:color="auto" w:fill="D9D9D9"/>
          </w:tcPr>
          <w:p w:rsidR="004404B0" w:rsidRDefault="004404B0">
            <w:pPr>
              <w:ind w:right="30"/>
              <w:jc w:val="center"/>
            </w:pPr>
            <w:r>
              <w:t xml:space="preserve">Items </w:t>
            </w:r>
          </w:p>
        </w:tc>
        <w:tc>
          <w:tcPr>
            <w:tcW w:w="719" w:type="dxa"/>
            <w:tcBorders>
              <w:top w:val="single" w:sz="8" w:space="0" w:color="000000"/>
              <w:left w:val="single" w:sz="4" w:space="0" w:color="000000"/>
              <w:bottom w:val="single" w:sz="4" w:space="0" w:color="000000"/>
              <w:right w:val="single" w:sz="8" w:space="0" w:color="000000"/>
            </w:tcBorders>
            <w:shd w:val="clear" w:color="auto" w:fill="D9D9D9"/>
          </w:tcPr>
          <w:p w:rsidR="004404B0" w:rsidRDefault="004404B0">
            <w:pPr>
              <w:ind w:left="2"/>
            </w:pPr>
            <w:r>
              <w:t xml:space="preserve">Mark </w:t>
            </w:r>
          </w:p>
        </w:tc>
      </w:tr>
      <w:tr w:rsidR="004404B0">
        <w:trPr>
          <w:trHeight w:val="325"/>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No answer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24"/>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Not clearly explained / no example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26"/>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Acceptable explanation / no example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24"/>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Acceptable explanation with example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23"/>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Exceptional explanation with example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bl>
    <w:p w:rsidR="004404B0" w:rsidRDefault="004404B0">
      <w:pPr>
        <w:spacing w:after="0"/>
        <w:ind w:right="252"/>
        <w:jc w:val="right"/>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spacing w:after="0"/>
        <w:ind w:left="108"/>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rsidR="004404B0" w:rsidRDefault="004404B0">
      <w:pPr>
        <w:ind w:left="103"/>
      </w:pPr>
      <w:r>
        <w:t xml:space="preserve">Importance of knowledge about the business environments </w:t>
      </w:r>
    </w:p>
    <w:tbl>
      <w:tblPr>
        <w:tblW w:w="10357" w:type="dxa"/>
        <w:tblInd w:w="2" w:type="dxa"/>
        <w:tblCellMar>
          <w:top w:w="94" w:type="dxa"/>
          <w:left w:w="106" w:type="dxa"/>
          <w:right w:w="76" w:type="dxa"/>
        </w:tblCellMar>
        <w:tblLook w:val="04A0" w:firstRow="1" w:lastRow="0" w:firstColumn="1" w:lastColumn="0" w:noHBand="0" w:noVBand="1"/>
      </w:tblPr>
      <w:tblGrid>
        <w:gridCol w:w="3879"/>
        <w:gridCol w:w="326"/>
        <w:gridCol w:w="5433"/>
        <w:gridCol w:w="719"/>
      </w:tblGrid>
      <w:tr w:rsidR="004404B0">
        <w:trPr>
          <w:trHeight w:val="329"/>
        </w:trPr>
        <w:tc>
          <w:tcPr>
            <w:tcW w:w="3879" w:type="dxa"/>
            <w:tcBorders>
              <w:top w:val="single" w:sz="8" w:space="0" w:color="000000"/>
              <w:left w:val="single" w:sz="8" w:space="0" w:color="000000"/>
              <w:bottom w:val="single" w:sz="4" w:space="0" w:color="000000"/>
              <w:right w:val="nil"/>
            </w:tcBorders>
            <w:shd w:val="clear" w:color="auto" w:fill="D9D9D9"/>
          </w:tcPr>
          <w:p w:rsidR="004404B0" w:rsidRDefault="004404B0"/>
        </w:tc>
        <w:tc>
          <w:tcPr>
            <w:tcW w:w="326" w:type="dxa"/>
            <w:tcBorders>
              <w:top w:val="single" w:sz="8" w:space="0" w:color="000000"/>
              <w:left w:val="nil"/>
              <w:bottom w:val="single" w:sz="4" w:space="0" w:color="000000"/>
              <w:right w:val="nil"/>
            </w:tcBorders>
            <w:shd w:val="clear" w:color="auto" w:fill="D9D9D9"/>
          </w:tcPr>
          <w:p w:rsidR="004404B0" w:rsidRDefault="004404B0"/>
        </w:tc>
        <w:tc>
          <w:tcPr>
            <w:tcW w:w="5432" w:type="dxa"/>
            <w:tcBorders>
              <w:top w:val="single" w:sz="8" w:space="0" w:color="000000"/>
              <w:left w:val="nil"/>
              <w:bottom w:val="single" w:sz="4" w:space="0" w:color="000000"/>
              <w:right w:val="single" w:sz="4" w:space="0" w:color="000000"/>
            </w:tcBorders>
            <w:shd w:val="clear" w:color="auto" w:fill="D9D9D9"/>
          </w:tcPr>
          <w:p w:rsidR="004404B0" w:rsidRDefault="004404B0">
            <w:pPr>
              <w:ind w:left="250"/>
            </w:pPr>
            <w:r>
              <w:t xml:space="preserve">Items </w:t>
            </w:r>
          </w:p>
        </w:tc>
        <w:tc>
          <w:tcPr>
            <w:tcW w:w="719" w:type="dxa"/>
            <w:tcBorders>
              <w:top w:val="single" w:sz="8" w:space="0" w:color="000000"/>
              <w:left w:val="single" w:sz="4" w:space="0" w:color="000000"/>
              <w:bottom w:val="single" w:sz="4" w:space="0" w:color="000000"/>
              <w:right w:val="single" w:sz="8" w:space="0" w:color="000000"/>
            </w:tcBorders>
            <w:shd w:val="clear" w:color="auto" w:fill="D9D9D9"/>
          </w:tcPr>
          <w:p w:rsidR="004404B0" w:rsidRDefault="004404B0">
            <w:pPr>
              <w:ind w:left="2"/>
            </w:pPr>
            <w:r>
              <w:t xml:space="preserve">Mark </w:t>
            </w:r>
          </w:p>
        </w:tc>
      </w:tr>
      <w:tr w:rsidR="004404B0">
        <w:trPr>
          <w:trHeight w:val="324"/>
        </w:trPr>
        <w:tc>
          <w:tcPr>
            <w:tcW w:w="3879" w:type="dxa"/>
            <w:tcBorders>
              <w:top w:val="single" w:sz="4" w:space="0" w:color="000000"/>
              <w:left w:val="single" w:sz="8" w:space="0" w:color="000000"/>
              <w:bottom w:val="single" w:sz="4" w:space="0" w:color="000000"/>
              <w:right w:val="nil"/>
            </w:tcBorders>
          </w:tcPr>
          <w:p w:rsidR="004404B0" w:rsidRDefault="004404B0">
            <w:r>
              <w:rPr>
                <w:rFonts w:ascii="Calibri" w:eastAsia="Calibri" w:hAnsi="Calibri" w:cs="Calibri"/>
              </w:rPr>
              <w:t xml:space="preserve">No answer </w:t>
            </w:r>
          </w:p>
        </w:tc>
        <w:tc>
          <w:tcPr>
            <w:tcW w:w="326" w:type="dxa"/>
            <w:tcBorders>
              <w:top w:val="single" w:sz="4" w:space="0" w:color="000000"/>
              <w:left w:val="nil"/>
              <w:bottom w:val="single" w:sz="4" w:space="0" w:color="000000"/>
              <w:right w:val="nil"/>
            </w:tcBorders>
          </w:tcPr>
          <w:p w:rsidR="004404B0" w:rsidRDefault="004404B0"/>
        </w:tc>
        <w:tc>
          <w:tcPr>
            <w:tcW w:w="5432" w:type="dxa"/>
            <w:tcBorders>
              <w:top w:val="single" w:sz="4" w:space="0" w:color="000000"/>
              <w:left w:val="nil"/>
              <w:bottom w:val="single" w:sz="4" w:space="0" w:color="000000"/>
              <w:right w:val="single" w:sz="4" w:space="0" w:color="000000"/>
            </w:tcBorders>
          </w:tcPr>
          <w:p w:rsidR="004404B0" w:rsidRDefault="004404B0"/>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26"/>
        </w:trPr>
        <w:tc>
          <w:tcPr>
            <w:tcW w:w="3879" w:type="dxa"/>
            <w:tcBorders>
              <w:top w:val="single" w:sz="4" w:space="0" w:color="000000"/>
              <w:left w:val="single" w:sz="8" w:space="0" w:color="000000"/>
              <w:bottom w:val="single" w:sz="4" w:space="0" w:color="000000"/>
              <w:right w:val="nil"/>
            </w:tcBorders>
          </w:tcPr>
          <w:p w:rsidR="004404B0" w:rsidRDefault="004404B0">
            <w:r>
              <w:rPr>
                <w:rFonts w:ascii="Calibri" w:eastAsia="Calibri" w:hAnsi="Calibri" w:cs="Calibri"/>
              </w:rPr>
              <w:t xml:space="preserve">Mentioned, but not clearly explained </w:t>
            </w:r>
          </w:p>
        </w:tc>
        <w:tc>
          <w:tcPr>
            <w:tcW w:w="326" w:type="dxa"/>
            <w:tcBorders>
              <w:top w:val="single" w:sz="4" w:space="0" w:color="000000"/>
              <w:left w:val="nil"/>
              <w:bottom w:val="single" w:sz="4" w:space="0" w:color="000000"/>
              <w:right w:val="nil"/>
            </w:tcBorders>
          </w:tcPr>
          <w:p w:rsidR="004404B0" w:rsidRDefault="004404B0"/>
        </w:tc>
        <w:tc>
          <w:tcPr>
            <w:tcW w:w="5432" w:type="dxa"/>
            <w:tcBorders>
              <w:top w:val="single" w:sz="4" w:space="0" w:color="000000"/>
              <w:left w:val="nil"/>
              <w:bottom w:val="single" w:sz="4" w:space="0" w:color="000000"/>
              <w:right w:val="single" w:sz="4" w:space="0" w:color="000000"/>
            </w:tcBorders>
          </w:tcPr>
          <w:p w:rsidR="004404B0" w:rsidRDefault="004404B0"/>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23"/>
        </w:trPr>
        <w:tc>
          <w:tcPr>
            <w:tcW w:w="3879" w:type="dxa"/>
            <w:tcBorders>
              <w:top w:val="single" w:sz="4" w:space="0" w:color="000000"/>
              <w:left w:val="single" w:sz="8" w:space="0" w:color="000000"/>
              <w:bottom w:val="single" w:sz="4" w:space="0" w:color="000000"/>
              <w:right w:val="nil"/>
            </w:tcBorders>
          </w:tcPr>
          <w:p w:rsidR="004404B0" w:rsidRDefault="004404B0">
            <w:r>
              <w:rPr>
                <w:rFonts w:ascii="Calibri" w:eastAsia="Calibri" w:hAnsi="Calibri" w:cs="Calibri"/>
              </w:rPr>
              <w:t xml:space="preserve">Clearly explained  </w:t>
            </w:r>
          </w:p>
        </w:tc>
        <w:tc>
          <w:tcPr>
            <w:tcW w:w="326" w:type="dxa"/>
            <w:tcBorders>
              <w:top w:val="single" w:sz="4" w:space="0" w:color="000000"/>
              <w:left w:val="nil"/>
              <w:bottom w:val="single" w:sz="4" w:space="0" w:color="000000"/>
              <w:right w:val="nil"/>
            </w:tcBorders>
          </w:tcPr>
          <w:p w:rsidR="004404B0" w:rsidRDefault="004404B0"/>
        </w:tc>
        <w:tc>
          <w:tcPr>
            <w:tcW w:w="5432" w:type="dxa"/>
            <w:tcBorders>
              <w:top w:val="single" w:sz="4" w:space="0" w:color="000000"/>
              <w:left w:val="nil"/>
              <w:bottom w:val="single" w:sz="4" w:space="0" w:color="000000"/>
              <w:right w:val="single" w:sz="4" w:space="0" w:color="000000"/>
            </w:tcBorders>
          </w:tcPr>
          <w:p w:rsidR="004404B0" w:rsidRDefault="004404B0"/>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bl>
    <w:p w:rsidR="004404B0" w:rsidRDefault="004404B0">
      <w:pPr>
        <w:spacing w:after="0"/>
        <w:ind w:right="252"/>
        <w:jc w:val="right"/>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spacing w:after="0"/>
        <w:ind w:left="108"/>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rsidR="004404B0" w:rsidRDefault="004404B0">
      <w:pPr>
        <w:tabs>
          <w:tab w:val="center" w:pos="5509"/>
          <w:tab w:val="center" w:pos="6808"/>
          <w:tab w:val="center" w:pos="8109"/>
          <w:tab w:val="center" w:pos="9410"/>
          <w:tab w:val="center" w:pos="9748"/>
        </w:tabs>
      </w:pPr>
      <w:r>
        <w:t xml:space="preserve">Final mark for </w:t>
      </w:r>
      <w:r>
        <w:tab/>
        <w:t xml:space="preserve">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tabs>
          <w:tab w:val="center" w:pos="3938"/>
          <w:tab w:val="center" w:pos="4312"/>
        </w:tabs>
      </w:pPr>
      <w:r>
        <w:lastRenderedPageBreak/>
        <w:t xml:space="preserve">consultation:  </w:t>
      </w:r>
      <w:r>
        <w:tab/>
      </w:r>
      <w:r>
        <w:rPr>
          <w:color w:val="FF0000"/>
        </w:rPr>
        <w:t xml:space="preserve">0 </w:t>
      </w:r>
      <w:r>
        <w:rPr>
          <w:color w:val="FF0000"/>
        </w:rPr>
        <w:tab/>
      </w:r>
      <w:r>
        <w:t xml:space="preserve">/8 </w:t>
      </w:r>
    </w:p>
    <w:p w:rsidR="004404B0" w:rsidRDefault="004404B0">
      <w:pPr>
        <w:spacing w:after="41"/>
        <w:ind w:left="2645"/>
      </w:pPr>
      <w:r>
        <w:rPr>
          <w:b/>
          <w:noProof/>
        </w:rPr>
        <mc:AlternateContent>
          <mc:Choice Requires="wpg">
            <w:drawing>
              <wp:inline distT="0" distB="0" distL="0" distR="0">
                <wp:extent cx="923849" cy="6096"/>
                <wp:effectExtent l="0" t="0" r="0" b="0"/>
                <wp:docPr id="57883" name="Group 57883"/>
                <wp:cNvGraphicFramePr/>
                <a:graphic xmlns:a="http://schemas.openxmlformats.org/drawingml/2006/main">
                  <a:graphicData uri="http://schemas.microsoft.com/office/word/2010/wordprocessingGroup">
                    <wpg:wgp>
                      <wpg:cNvGrpSpPr/>
                      <wpg:grpSpPr>
                        <a:xfrm>
                          <a:off x="0" y="0"/>
                          <a:ext cx="923849" cy="6096"/>
                          <a:chOff x="0" y="0"/>
                          <a:chExt cx="923849" cy="6096"/>
                        </a:xfrm>
                      </wpg:grpSpPr>
                      <wps:wsp>
                        <wps:cNvPr id="70527" name="Shape 70527"/>
                        <wps:cNvSpPr/>
                        <wps:spPr>
                          <a:xfrm>
                            <a:off x="0" y="0"/>
                            <a:ext cx="923849" cy="9144"/>
                          </a:xfrm>
                          <a:custGeom>
                            <a:avLst/>
                            <a:gdLst/>
                            <a:ahLst/>
                            <a:cxnLst/>
                            <a:rect l="0" t="0" r="0" b="0"/>
                            <a:pathLst>
                              <a:path w="923849" h="9144">
                                <a:moveTo>
                                  <a:pt x="0" y="0"/>
                                </a:moveTo>
                                <a:lnTo>
                                  <a:pt x="923849" y="0"/>
                                </a:lnTo>
                                <a:lnTo>
                                  <a:pt x="9238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87312BF" id="Group 57883" o:spid="_x0000_s1026" style="width:72.75pt;height:.5pt;mso-position-horizontal-relative:char;mso-position-vertical-relative:line" coordsize="92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">
                <v:shape id="Shape 70527" o:spid="_x0000_s1027" style="position:absolute;width:9238;height:91;visibility:visible;mso-wrap-style:square;v-text-anchor:top" coordsize="9238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" path="m,l923849,r,9144l,9144,,e" fillcolor="black" stroked="f" strokeweight="0">
                  <v:stroke miterlimit="83231f" joinstyle="miter"/>
                  <v:path arrowok="t" textboxrect="0,0,923849,9144"/>
                </v:shape>
                <w10:anchorlock/>
              </v:group>
            </w:pict>
          </mc:Fallback>
        </mc:AlternateConten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61"/>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0"/>
      </w:pPr>
      <w:r>
        <w:rPr>
          <w:rFonts w:ascii="Calibri" w:eastAsia="Calibri" w:hAnsi="Calibri" w:cs="Calibri"/>
        </w:rPr>
        <w:t xml:space="preserve"> </w:t>
      </w:r>
    </w:p>
    <w:p w:rsidR="004404B0" w:rsidRDefault="004404B0">
      <w:pPr>
        <w:pStyle w:val="Heading2"/>
        <w:ind w:left="2494" w:right="2175"/>
      </w:pPr>
      <w:r>
        <w:t>CONSULTATION 7</w:t>
      </w:r>
    </w:p>
    <w:p w:rsidR="004404B0" w:rsidRDefault="004404B0">
      <w:pPr>
        <w:spacing w:after="0"/>
        <w:ind w:right="252"/>
        <w:jc w:val="right"/>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spacing w:after="0"/>
        <w:ind w:left="586"/>
        <w:jc w:val="center"/>
      </w:pPr>
      <w:r>
        <w:rPr>
          <w:rFonts w:ascii="Times New Roman" w:eastAsia="Times New Roman" w:hAnsi="Times New Roman" w:cs="Times New Roman"/>
          <w:sz w:val="20"/>
        </w:rPr>
        <w:t xml:space="preserve"> </w:t>
      </w:r>
    </w:p>
    <w:p w:rsidR="004404B0" w:rsidRDefault="004404B0">
      <w:pPr>
        <w:pStyle w:val="Heading3"/>
        <w:ind w:left="103"/>
      </w:pPr>
      <w:r>
        <w:t xml:space="preserve">Strategy </w:t>
      </w:r>
    </w:p>
    <w:p w:rsidR="004404B0" w:rsidRDefault="004404B0">
      <w:pPr>
        <w:spacing w:after="0"/>
        <w:jc w:val="right"/>
      </w:pPr>
      <w:r>
        <w:rPr>
          <w:sz w:val="24"/>
        </w:rPr>
        <w:t xml:space="preserve"> </w:t>
      </w:r>
      <w:r>
        <w:rPr>
          <w:sz w:val="24"/>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ind w:left="103"/>
      </w:pPr>
      <w:r>
        <w:t xml:space="preserve">Component 1 </w:t>
      </w:r>
    </w:p>
    <w:tbl>
      <w:tblPr>
        <w:tblW w:w="10357" w:type="dxa"/>
        <w:tblInd w:w="2" w:type="dxa"/>
        <w:tblCellMar>
          <w:top w:w="94" w:type="dxa"/>
          <w:left w:w="106" w:type="dxa"/>
          <w:right w:w="76" w:type="dxa"/>
        </w:tblCellMar>
        <w:tblLook w:val="04A0" w:firstRow="1" w:lastRow="0" w:firstColumn="1" w:lastColumn="0" w:noHBand="0" w:noVBand="1"/>
      </w:tblPr>
      <w:tblGrid>
        <w:gridCol w:w="9638"/>
        <w:gridCol w:w="719"/>
      </w:tblGrid>
      <w:tr w:rsidR="004404B0">
        <w:trPr>
          <w:trHeight w:val="328"/>
        </w:trPr>
        <w:tc>
          <w:tcPr>
            <w:tcW w:w="9638" w:type="dxa"/>
            <w:tcBorders>
              <w:top w:val="single" w:sz="8" w:space="0" w:color="000000"/>
              <w:left w:val="single" w:sz="8" w:space="0" w:color="000000"/>
              <w:bottom w:val="single" w:sz="4" w:space="0" w:color="000000"/>
              <w:right w:val="single" w:sz="4" w:space="0" w:color="000000"/>
            </w:tcBorders>
            <w:shd w:val="clear" w:color="auto" w:fill="D9D9D9"/>
          </w:tcPr>
          <w:p w:rsidR="004404B0" w:rsidRDefault="004404B0">
            <w:pPr>
              <w:ind w:right="30"/>
              <w:jc w:val="center"/>
            </w:pPr>
            <w:r>
              <w:t xml:space="preserve">Items </w:t>
            </w:r>
          </w:p>
        </w:tc>
        <w:tc>
          <w:tcPr>
            <w:tcW w:w="719" w:type="dxa"/>
            <w:tcBorders>
              <w:top w:val="single" w:sz="8" w:space="0" w:color="000000"/>
              <w:left w:val="single" w:sz="4" w:space="0" w:color="000000"/>
              <w:bottom w:val="single" w:sz="4" w:space="0" w:color="000000"/>
              <w:right w:val="single" w:sz="8" w:space="0" w:color="000000"/>
            </w:tcBorders>
            <w:shd w:val="clear" w:color="auto" w:fill="D9D9D9"/>
          </w:tcPr>
          <w:p w:rsidR="004404B0" w:rsidRDefault="004404B0">
            <w:pPr>
              <w:ind w:left="2"/>
            </w:pPr>
            <w:r>
              <w:t xml:space="preserve">Mark </w:t>
            </w:r>
          </w:p>
        </w:tc>
      </w:tr>
      <w:tr w:rsidR="004404B0">
        <w:trPr>
          <w:trHeight w:val="325"/>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No answer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24"/>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Greatest impact identified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26"/>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Motivation vague / insufficient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24"/>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Motivation sufficient / good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23"/>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Suggestions to counter the negative effects of the components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bl>
    <w:p w:rsidR="004404B0" w:rsidRDefault="004404B0">
      <w:pPr>
        <w:spacing w:after="71"/>
        <w:ind w:left="108"/>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ind w:left="103"/>
      </w:pPr>
      <w:r>
        <w:lastRenderedPageBreak/>
        <w:t xml:space="preserve">Component 2 </w:t>
      </w:r>
    </w:p>
    <w:tbl>
      <w:tblPr>
        <w:tblW w:w="10357" w:type="dxa"/>
        <w:tblInd w:w="2" w:type="dxa"/>
        <w:tblCellMar>
          <w:top w:w="94" w:type="dxa"/>
          <w:left w:w="106" w:type="dxa"/>
          <w:right w:w="76" w:type="dxa"/>
        </w:tblCellMar>
        <w:tblLook w:val="04A0" w:firstRow="1" w:lastRow="0" w:firstColumn="1" w:lastColumn="0" w:noHBand="0" w:noVBand="1"/>
      </w:tblPr>
      <w:tblGrid>
        <w:gridCol w:w="9638"/>
        <w:gridCol w:w="719"/>
      </w:tblGrid>
      <w:tr w:rsidR="004404B0">
        <w:trPr>
          <w:trHeight w:val="329"/>
        </w:trPr>
        <w:tc>
          <w:tcPr>
            <w:tcW w:w="9638" w:type="dxa"/>
            <w:tcBorders>
              <w:top w:val="single" w:sz="8" w:space="0" w:color="000000"/>
              <w:left w:val="single" w:sz="8" w:space="0" w:color="000000"/>
              <w:bottom w:val="single" w:sz="4" w:space="0" w:color="000000"/>
              <w:right w:val="single" w:sz="4" w:space="0" w:color="000000"/>
            </w:tcBorders>
            <w:shd w:val="clear" w:color="auto" w:fill="D9D9D9"/>
          </w:tcPr>
          <w:p w:rsidR="004404B0" w:rsidRDefault="004404B0">
            <w:pPr>
              <w:ind w:right="30"/>
              <w:jc w:val="center"/>
            </w:pPr>
            <w:r>
              <w:t xml:space="preserve">Items </w:t>
            </w:r>
          </w:p>
        </w:tc>
        <w:tc>
          <w:tcPr>
            <w:tcW w:w="719" w:type="dxa"/>
            <w:tcBorders>
              <w:top w:val="single" w:sz="8" w:space="0" w:color="000000"/>
              <w:left w:val="single" w:sz="4" w:space="0" w:color="000000"/>
              <w:bottom w:val="single" w:sz="4" w:space="0" w:color="000000"/>
              <w:right w:val="single" w:sz="8" w:space="0" w:color="000000"/>
            </w:tcBorders>
            <w:shd w:val="clear" w:color="auto" w:fill="D9D9D9"/>
          </w:tcPr>
          <w:p w:rsidR="004404B0" w:rsidRDefault="004404B0">
            <w:pPr>
              <w:ind w:left="2"/>
            </w:pPr>
            <w:r>
              <w:t xml:space="preserve">Mark </w:t>
            </w:r>
          </w:p>
        </w:tc>
      </w:tr>
      <w:tr w:rsidR="004404B0">
        <w:trPr>
          <w:trHeight w:val="324"/>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No answer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26"/>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Second greatest impact identified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24"/>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Motivation vague / insufficient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25"/>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Motivation sufficient / good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24"/>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Suggestions to counter the negative effects of the components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bl>
    <w:p w:rsidR="004404B0" w:rsidRDefault="004404B0">
      <w:pPr>
        <w:spacing w:after="71"/>
        <w:ind w:left="108"/>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ind w:left="103"/>
      </w:pPr>
      <w:r>
        <w:t xml:space="preserve">Component 3 </w:t>
      </w:r>
    </w:p>
    <w:tbl>
      <w:tblPr>
        <w:tblW w:w="10357" w:type="dxa"/>
        <w:tblInd w:w="2" w:type="dxa"/>
        <w:tblCellMar>
          <w:top w:w="94" w:type="dxa"/>
          <w:left w:w="106" w:type="dxa"/>
          <w:right w:w="76" w:type="dxa"/>
        </w:tblCellMar>
        <w:tblLook w:val="04A0" w:firstRow="1" w:lastRow="0" w:firstColumn="1" w:lastColumn="0" w:noHBand="0" w:noVBand="1"/>
      </w:tblPr>
      <w:tblGrid>
        <w:gridCol w:w="96"/>
        <w:gridCol w:w="2660"/>
        <w:gridCol w:w="1114"/>
        <w:gridCol w:w="326"/>
        <w:gridCol w:w="5442"/>
        <w:gridCol w:w="148"/>
        <w:gridCol w:w="571"/>
      </w:tblGrid>
      <w:tr w:rsidR="004404B0">
        <w:trPr>
          <w:trHeight w:val="328"/>
        </w:trPr>
        <w:tc>
          <w:tcPr>
            <w:tcW w:w="9638" w:type="dxa"/>
            <w:gridSpan w:val="5"/>
            <w:tcBorders>
              <w:top w:val="single" w:sz="8" w:space="0" w:color="000000"/>
              <w:left w:val="single" w:sz="8" w:space="0" w:color="000000"/>
              <w:bottom w:val="single" w:sz="4" w:space="0" w:color="000000"/>
              <w:right w:val="single" w:sz="4" w:space="0" w:color="000000"/>
            </w:tcBorders>
            <w:shd w:val="clear" w:color="auto" w:fill="D9D9D9"/>
          </w:tcPr>
          <w:p w:rsidR="004404B0" w:rsidRDefault="004404B0">
            <w:pPr>
              <w:ind w:right="30"/>
              <w:jc w:val="center"/>
            </w:pPr>
            <w:r>
              <w:t xml:space="preserve">Items </w:t>
            </w:r>
          </w:p>
        </w:tc>
        <w:tc>
          <w:tcPr>
            <w:tcW w:w="719" w:type="dxa"/>
            <w:gridSpan w:val="2"/>
            <w:tcBorders>
              <w:top w:val="single" w:sz="8" w:space="0" w:color="000000"/>
              <w:left w:val="single" w:sz="4" w:space="0" w:color="000000"/>
              <w:bottom w:val="single" w:sz="4" w:space="0" w:color="000000"/>
              <w:right w:val="single" w:sz="8" w:space="0" w:color="000000"/>
            </w:tcBorders>
            <w:shd w:val="clear" w:color="auto" w:fill="D9D9D9"/>
          </w:tcPr>
          <w:p w:rsidR="004404B0" w:rsidRDefault="004404B0">
            <w:pPr>
              <w:ind w:left="2"/>
            </w:pPr>
            <w:r>
              <w:t xml:space="preserve">Mark </w:t>
            </w:r>
          </w:p>
        </w:tc>
      </w:tr>
      <w:tr w:rsidR="004404B0">
        <w:trPr>
          <w:trHeight w:val="326"/>
        </w:trPr>
        <w:tc>
          <w:tcPr>
            <w:tcW w:w="9638" w:type="dxa"/>
            <w:gridSpan w:val="5"/>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No answer </w:t>
            </w:r>
          </w:p>
        </w:tc>
        <w:tc>
          <w:tcPr>
            <w:tcW w:w="719" w:type="dxa"/>
            <w:gridSpan w:val="2"/>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25"/>
        </w:trPr>
        <w:tc>
          <w:tcPr>
            <w:tcW w:w="9638" w:type="dxa"/>
            <w:gridSpan w:val="5"/>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Third greatest impact identified </w:t>
            </w:r>
          </w:p>
        </w:tc>
        <w:tc>
          <w:tcPr>
            <w:tcW w:w="719" w:type="dxa"/>
            <w:gridSpan w:val="2"/>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24"/>
        </w:trPr>
        <w:tc>
          <w:tcPr>
            <w:tcW w:w="9638" w:type="dxa"/>
            <w:gridSpan w:val="5"/>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Motivation vague / insufficient </w:t>
            </w:r>
          </w:p>
        </w:tc>
        <w:tc>
          <w:tcPr>
            <w:tcW w:w="719" w:type="dxa"/>
            <w:gridSpan w:val="2"/>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26"/>
        </w:trPr>
        <w:tc>
          <w:tcPr>
            <w:tcW w:w="9638" w:type="dxa"/>
            <w:gridSpan w:val="5"/>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Motivation sufficient / good </w:t>
            </w:r>
          </w:p>
        </w:tc>
        <w:tc>
          <w:tcPr>
            <w:tcW w:w="719" w:type="dxa"/>
            <w:gridSpan w:val="2"/>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23"/>
        </w:trPr>
        <w:tc>
          <w:tcPr>
            <w:tcW w:w="9638" w:type="dxa"/>
            <w:gridSpan w:val="5"/>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Suggestions to counter the negative effects of the components </w:t>
            </w:r>
          </w:p>
        </w:tc>
        <w:tc>
          <w:tcPr>
            <w:tcW w:w="719" w:type="dxa"/>
            <w:gridSpan w:val="2"/>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blPrEx>
          <w:tblCellMar>
            <w:top w:w="7" w:type="dxa"/>
            <w:left w:w="0" w:type="dxa"/>
            <w:right w:w="0" w:type="dxa"/>
          </w:tblCellMar>
        </w:tblPrEx>
        <w:trPr>
          <w:gridBefore w:val="1"/>
          <w:gridAfter w:val="1"/>
          <w:wBefore w:w="96" w:type="dxa"/>
          <w:wAfter w:w="571" w:type="dxa"/>
          <w:trHeight w:val="289"/>
        </w:trPr>
        <w:tc>
          <w:tcPr>
            <w:tcW w:w="2660" w:type="dxa"/>
            <w:tcBorders>
              <w:top w:val="nil"/>
              <w:left w:val="nil"/>
              <w:bottom w:val="nil"/>
              <w:right w:val="nil"/>
            </w:tcBorders>
          </w:tcPr>
          <w:p w:rsidR="004404B0" w:rsidRDefault="004404B0">
            <w:r>
              <w:rPr>
                <w:color w:val="FF0000"/>
              </w:rPr>
              <w:t xml:space="preserve"> </w:t>
            </w:r>
          </w:p>
        </w:tc>
        <w:tc>
          <w:tcPr>
            <w:tcW w:w="1114" w:type="dxa"/>
            <w:tcBorders>
              <w:top w:val="nil"/>
              <w:left w:val="nil"/>
              <w:bottom w:val="nil"/>
              <w:right w:val="nil"/>
            </w:tcBorders>
          </w:tcPr>
          <w:p w:rsidR="004404B0" w:rsidRDefault="004404B0">
            <w:r>
              <w:rPr>
                <w:rFonts w:ascii="Calibri" w:eastAsia="Calibri" w:hAnsi="Calibri" w:cs="Calibri"/>
              </w:rPr>
              <w:t xml:space="preserve"> </w:t>
            </w:r>
          </w:p>
        </w:tc>
        <w:tc>
          <w:tcPr>
            <w:tcW w:w="326" w:type="dxa"/>
            <w:tcBorders>
              <w:top w:val="nil"/>
              <w:left w:val="nil"/>
              <w:bottom w:val="nil"/>
              <w:right w:val="nil"/>
            </w:tcBorders>
          </w:tcPr>
          <w:p w:rsidR="004404B0" w:rsidRDefault="004404B0"/>
        </w:tc>
        <w:tc>
          <w:tcPr>
            <w:tcW w:w="5590" w:type="dxa"/>
            <w:gridSpan w:val="2"/>
            <w:tcBorders>
              <w:top w:val="nil"/>
              <w:left w:val="nil"/>
              <w:bottom w:val="nil"/>
              <w:right w:val="nil"/>
            </w:tcBorders>
          </w:tcPr>
          <w:p w:rsidR="004404B0" w:rsidRDefault="004404B0">
            <w:pPr>
              <w:jc w:val="right"/>
            </w:pPr>
            <w:r>
              <w:rPr>
                <w:rFonts w:ascii="Calibri" w:eastAsia="Calibri" w:hAnsi="Calibri" w:cs="Calibri"/>
              </w:rPr>
              <w:t xml:space="preserve"> </w:t>
            </w:r>
            <w:r>
              <w:rPr>
                <w:rFonts w:ascii="Calibri" w:eastAsia="Calibri" w:hAnsi="Calibri" w:cs="Calibri"/>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tc>
      </w:tr>
      <w:tr w:rsidR="004404B0">
        <w:tblPrEx>
          <w:tblCellMar>
            <w:top w:w="7" w:type="dxa"/>
            <w:left w:w="0" w:type="dxa"/>
            <w:right w:w="0" w:type="dxa"/>
          </w:tblCellMar>
        </w:tblPrEx>
        <w:trPr>
          <w:gridBefore w:val="1"/>
          <w:gridAfter w:val="1"/>
          <w:wBefore w:w="96" w:type="dxa"/>
          <w:wAfter w:w="571" w:type="dxa"/>
          <w:trHeight w:val="514"/>
        </w:trPr>
        <w:tc>
          <w:tcPr>
            <w:tcW w:w="2660" w:type="dxa"/>
            <w:tcBorders>
              <w:top w:val="nil"/>
              <w:left w:val="nil"/>
              <w:bottom w:val="nil"/>
              <w:right w:val="nil"/>
            </w:tcBorders>
          </w:tcPr>
          <w:p w:rsidR="004404B0" w:rsidRDefault="004404B0">
            <w:pPr>
              <w:ind w:right="136"/>
            </w:pPr>
            <w:r>
              <w:t xml:space="preserve">Final mark for consultation:  </w:t>
            </w:r>
          </w:p>
        </w:tc>
        <w:tc>
          <w:tcPr>
            <w:tcW w:w="1114" w:type="dxa"/>
            <w:tcBorders>
              <w:top w:val="nil"/>
              <w:left w:val="nil"/>
              <w:bottom w:val="nil"/>
              <w:right w:val="nil"/>
            </w:tcBorders>
          </w:tcPr>
          <w:p w:rsidR="004404B0" w:rsidRDefault="004404B0"/>
        </w:tc>
        <w:tc>
          <w:tcPr>
            <w:tcW w:w="326" w:type="dxa"/>
            <w:tcBorders>
              <w:top w:val="nil"/>
              <w:left w:val="nil"/>
              <w:bottom w:val="nil"/>
              <w:right w:val="nil"/>
            </w:tcBorders>
            <w:vAlign w:val="bottom"/>
          </w:tcPr>
          <w:p w:rsidR="004404B0" w:rsidRDefault="004404B0">
            <w:r>
              <w:rPr>
                <w:color w:val="FF0000"/>
              </w:rPr>
              <w:t>0</w:t>
            </w:r>
            <w:r>
              <w:rPr>
                <w:rFonts w:ascii="Calibri" w:eastAsia="Calibri" w:hAnsi="Calibri" w:cs="Calibri"/>
              </w:rPr>
              <w:t xml:space="preserve"> </w:t>
            </w:r>
          </w:p>
        </w:tc>
        <w:tc>
          <w:tcPr>
            <w:tcW w:w="5590" w:type="dxa"/>
            <w:gridSpan w:val="2"/>
            <w:tcBorders>
              <w:top w:val="nil"/>
              <w:left w:val="nil"/>
              <w:bottom w:val="nil"/>
              <w:right w:val="nil"/>
            </w:tcBorders>
            <w:vAlign w:val="bottom"/>
          </w:tcPr>
          <w:p w:rsidR="004404B0" w:rsidRDefault="004404B0">
            <w:pPr>
              <w:jc w:val="right"/>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r>
              <w:t xml:space="preserve">/15 </w:t>
            </w:r>
          </w:p>
        </w:tc>
      </w:tr>
    </w:tbl>
    <w:p w:rsidR="004404B0" w:rsidRDefault="004404B0">
      <w:pPr>
        <w:spacing w:after="64"/>
        <w:ind w:left="2660"/>
      </w:pPr>
      <w:r>
        <w:rPr>
          <w:b/>
          <w:noProof/>
        </w:rPr>
        <mc:AlternateContent>
          <mc:Choice Requires="wpg">
            <w:drawing>
              <wp:inline distT="0" distB="0" distL="0" distR="0">
                <wp:extent cx="914705" cy="6096"/>
                <wp:effectExtent l="0" t="0" r="0" b="0"/>
                <wp:docPr id="60914" name="Group 60914"/>
                <wp:cNvGraphicFramePr/>
                <a:graphic xmlns:a="http://schemas.openxmlformats.org/drawingml/2006/main">
                  <a:graphicData uri="http://schemas.microsoft.com/office/word/2010/wordprocessingGroup">
                    <wpg:wgp>
                      <wpg:cNvGrpSpPr/>
                      <wpg:grpSpPr>
                        <a:xfrm>
                          <a:off x="0" y="0"/>
                          <a:ext cx="914705" cy="6096"/>
                          <a:chOff x="0" y="0"/>
                          <a:chExt cx="914705" cy="6096"/>
                        </a:xfrm>
                      </wpg:grpSpPr>
                      <wps:wsp>
                        <wps:cNvPr id="70529" name="Shape 70529"/>
                        <wps:cNvSpPr/>
                        <wps:spPr>
                          <a:xfrm>
                            <a:off x="0" y="0"/>
                            <a:ext cx="914705" cy="9144"/>
                          </a:xfrm>
                          <a:custGeom>
                            <a:avLst/>
                            <a:gdLst/>
                            <a:ahLst/>
                            <a:cxnLst/>
                            <a:rect l="0" t="0" r="0" b="0"/>
                            <a:pathLst>
                              <a:path w="914705" h="9144">
                                <a:moveTo>
                                  <a:pt x="0" y="0"/>
                                </a:moveTo>
                                <a:lnTo>
                                  <a:pt x="914705" y="0"/>
                                </a:lnTo>
                                <a:lnTo>
                                  <a:pt x="9147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635E978" id="Group 60914" o:spid="_x0000_s1026" style="width:1in;height:.5pt;mso-position-horizontal-relative:char;mso-position-vertical-relative:line" coordsize="9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">
                <v:shape id="Shape 70529" o:spid="_x0000_s1027" style="position:absolute;width:9147;height:91;visibility:visible;mso-wrap-style:square;v-text-anchor:top" coordsize="9147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" path="m,l914705,r,9144l,9144,,e" fillcolor="black" stroked="f" strokeweight="0">
                  <v:stroke miterlimit="83231f" joinstyle="miter"/>
                  <v:path arrowok="t" textboxrect="0,0,914705,9144"/>
                </v:shape>
                <w10:anchorlock/>
              </v:group>
            </w:pict>
          </mc:Fallback>
        </mc:AlternateContent>
      </w:r>
    </w:p>
    <w:p w:rsidR="004404B0" w:rsidRDefault="004404B0">
      <w:pPr>
        <w:spacing w:after="71"/>
        <w:ind w:left="108"/>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spacing w:after="23"/>
        <w:ind w:left="108"/>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spacing w:after="158"/>
      </w:pPr>
      <w:r>
        <w:rPr>
          <w:rFonts w:ascii="Calibri" w:eastAsia="Calibri" w:hAnsi="Calibri" w:cs="Calibri"/>
        </w:rPr>
        <w:t xml:space="preserve"> </w:t>
      </w:r>
    </w:p>
    <w:p w:rsidR="004404B0" w:rsidRDefault="004404B0">
      <w:pPr>
        <w:spacing w:after="161"/>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0"/>
      </w:pPr>
      <w:r>
        <w:rPr>
          <w:rFonts w:ascii="Calibri" w:eastAsia="Calibri" w:hAnsi="Calibri" w:cs="Calibri"/>
        </w:rPr>
        <w:t xml:space="preserve"> </w:t>
      </w:r>
    </w:p>
    <w:p w:rsidR="004404B0" w:rsidRDefault="004404B0">
      <w:pPr>
        <w:sectPr w:rsidR="004404B0" w:rsidSect="004404B0">
          <w:headerReference w:type="even" r:id="rId33"/>
          <w:footerReference w:type="even" r:id="rId34"/>
          <w:footerReference w:type="default" r:id="rId35"/>
          <w:pgSz w:w="11906" w:h="16838"/>
          <w:pgMar w:top="1440" w:right="1440" w:bottom="1440" w:left="1440" w:header="708" w:footer="708" w:gutter="0"/>
          <w:cols w:space="708"/>
          <w:docGrid w:linePitch="360"/>
        </w:sectPr>
      </w:pPr>
    </w:p>
    <w:p w:rsidR="004404B0" w:rsidRDefault="004404B0">
      <w:pPr>
        <w:spacing w:after="271"/>
      </w:pPr>
      <w:r>
        <w:rPr>
          <w:rFonts w:ascii="Calibri" w:eastAsia="Calibri" w:hAnsi="Calibri" w:cs="Calibri"/>
        </w:rPr>
        <w:lastRenderedPageBreak/>
        <w:t xml:space="preserve"> </w:t>
      </w:r>
    </w:p>
    <w:p w:rsidR="004404B0" w:rsidRDefault="004404B0">
      <w:pPr>
        <w:pStyle w:val="Heading2"/>
        <w:spacing w:after="52"/>
        <w:ind w:left="2494" w:right="2176"/>
      </w:pPr>
      <w:r>
        <w:t xml:space="preserve">CONSULTATION 8 </w:t>
      </w:r>
    </w:p>
    <w:p w:rsidR="004404B0" w:rsidRDefault="004404B0">
      <w:pPr>
        <w:spacing w:after="0"/>
        <w:ind w:right="252"/>
        <w:jc w:val="right"/>
      </w:pPr>
      <w:r>
        <w:rPr>
          <w:rFonts w:ascii="Calibri" w:eastAsia="Calibri" w:hAnsi="Calibri" w:cs="Calibri"/>
          <w:i/>
          <w:sz w:val="32"/>
        </w:rPr>
        <w:t xml:space="preserve"> </w:t>
      </w:r>
      <w:r>
        <w:rPr>
          <w:rFonts w:ascii="Calibri" w:eastAsia="Calibri" w:hAnsi="Calibri" w:cs="Calibri"/>
          <w:i/>
          <w:sz w:val="32"/>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pStyle w:val="Heading3"/>
        <w:ind w:left="103"/>
      </w:pPr>
      <w:r>
        <w:t xml:space="preserve">Competitiveness of the market </w:t>
      </w:r>
    </w:p>
    <w:p w:rsidR="004404B0" w:rsidRDefault="004404B0">
      <w:pPr>
        <w:spacing w:after="0"/>
        <w:ind w:right="252"/>
        <w:jc w:val="right"/>
      </w:pPr>
      <w:r>
        <w:rPr>
          <w:sz w:val="24"/>
        </w:rPr>
        <w:t xml:space="preserve"> </w:t>
      </w:r>
      <w:r>
        <w:rPr>
          <w:sz w:val="24"/>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ind w:left="103"/>
      </w:pPr>
      <w:r>
        <w:t xml:space="preserve">Calculations </w:t>
      </w:r>
    </w:p>
    <w:tbl>
      <w:tblPr>
        <w:tblW w:w="10357" w:type="dxa"/>
        <w:tblInd w:w="2" w:type="dxa"/>
        <w:tblCellMar>
          <w:top w:w="53" w:type="dxa"/>
          <w:left w:w="106" w:type="dxa"/>
          <w:bottom w:w="8" w:type="dxa"/>
          <w:right w:w="54" w:type="dxa"/>
        </w:tblCellMar>
        <w:tblLook w:val="04A0" w:firstRow="1" w:lastRow="0" w:firstColumn="1" w:lastColumn="0" w:noHBand="0" w:noVBand="1"/>
      </w:tblPr>
      <w:tblGrid>
        <w:gridCol w:w="2655"/>
        <w:gridCol w:w="1441"/>
        <w:gridCol w:w="1300"/>
        <w:gridCol w:w="1301"/>
        <w:gridCol w:w="2940"/>
        <w:gridCol w:w="720"/>
      </w:tblGrid>
      <w:tr w:rsidR="004404B0">
        <w:trPr>
          <w:trHeight w:val="634"/>
        </w:trPr>
        <w:tc>
          <w:tcPr>
            <w:tcW w:w="2655"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404B0" w:rsidRDefault="004404B0">
            <w:pPr>
              <w:ind w:left="37"/>
              <w:jc w:val="center"/>
            </w:pPr>
            <w:r>
              <w:t xml:space="preserve">PORTER’S FIVE FORCES </w:t>
            </w:r>
          </w:p>
        </w:tc>
        <w:tc>
          <w:tcPr>
            <w:tcW w:w="1441" w:type="dxa"/>
            <w:tcBorders>
              <w:top w:val="single" w:sz="8" w:space="0" w:color="000000"/>
              <w:left w:val="single" w:sz="8" w:space="0" w:color="000000"/>
              <w:bottom w:val="single" w:sz="8" w:space="0" w:color="000000"/>
              <w:right w:val="single" w:sz="8" w:space="0" w:color="000000"/>
            </w:tcBorders>
            <w:shd w:val="clear" w:color="auto" w:fill="D9D9D9"/>
          </w:tcPr>
          <w:p w:rsidR="004404B0" w:rsidRDefault="004404B0">
            <w:pPr>
              <w:ind w:left="5"/>
            </w:pPr>
            <w:r>
              <w:t xml:space="preserve">GRADE OUT </w:t>
            </w:r>
          </w:p>
          <w:p w:rsidR="004404B0" w:rsidRDefault="004404B0">
            <w:pPr>
              <w:ind w:left="5"/>
            </w:pPr>
            <w:r>
              <w:t xml:space="preserve">OF 10 </w:t>
            </w:r>
          </w:p>
        </w:tc>
        <w:tc>
          <w:tcPr>
            <w:tcW w:w="1300"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404B0" w:rsidRDefault="004404B0">
            <w:pPr>
              <w:ind w:left="5"/>
            </w:pPr>
            <w:r>
              <w:t xml:space="preserve">WEIGHT </w:t>
            </w:r>
          </w:p>
        </w:tc>
        <w:tc>
          <w:tcPr>
            <w:tcW w:w="1301" w:type="dxa"/>
            <w:tcBorders>
              <w:top w:val="single" w:sz="8" w:space="0" w:color="000000"/>
              <w:left w:val="single" w:sz="8" w:space="0" w:color="000000"/>
              <w:bottom w:val="single" w:sz="8" w:space="0" w:color="000000"/>
              <w:right w:val="single" w:sz="8" w:space="0" w:color="000000"/>
            </w:tcBorders>
            <w:shd w:val="clear" w:color="auto" w:fill="D9D9D9"/>
          </w:tcPr>
          <w:p w:rsidR="004404B0" w:rsidRDefault="004404B0">
            <w:pPr>
              <w:ind w:left="6"/>
            </w:pPr>
            <w:r>
              <w:t xml:space="preserve">WEIGHTED SCORE </w:t>
            </w:r>
          </w:p>
        </w:tc>
        <w:tc>
          <w:tcPr>
            <w:tcW w:w="2940"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404B0" w:rsidRDefault="004404B0">
            <w:pPr>
              <w:ind w:right="50"/>
              <w:jc w:val="center"/>
            </w:pPr>
            <w:r>
              <w:t xml:space="preserve">Items </w:t>
            </w:r>
          </w:p>
        </w:tc>
        <w:tc>
          <w:tcPr>
            <w:tcW w:w="720"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404B0" w:rsidRDefault="004404B0">
            <w:pPr>
              <w:ind w:left="4"/>
            </w:pPr>
            <w:r>
              <w:t xml:space="preserve">Mark </w:t>
            </w:r>
          </w:p>
        </w:tc>
      </w:tr>
      <w:tr w:rsidR="004404B0">
        <w:trPr>
          <w:trHeight w:val="319"/>
        </w:trPr>
        <w:tc>
          <w:tcPr>
            <w:tcW w:w="2655" w:type="dxa"/>
            <w:tcBorders>
              <w:top w:val="single" w:sz="8" w:space="0" w:color="000000"/>
              <w:left w:val="single" w:sz="8" w:space="0" w:color="000000"/>
              <w:bottom w:val="single" w:sz="8" w:space="0" w:color="000000"/>
              <w:right w:val="single" w:sz="8" w:space="0" w:color="000000"/>
            </w:tcBorders>
            <w:shd w:val="clear" w:color="auto" w:fill="D9D9D9"/>
          </w:tcPr>
          <w:p w:rsidR="004404B0" w:rsidRDefault="004404B0">
            <w:pPr>
              <w:ind w:left="221"/>
            </w:pPr>
            <w:r>
              <w:rPr>
                <w:rFonts w:ascii="Calibri" w:eastAsia="Calibri" w:hAnsi="Calibri" w:cs="Calibri"/>
              </w:rPr>
              <w:t xml:space="preserve">Barriers of entry </w:t>
            </w:r>
          </w:p>
        </w:tc>
        <w:tc>
          <w:tcPr>
            <w:tcW w:w="1441" w:type="dxa"/>
            <w:tcBorders>
              <w:top w:val="single" w:sz="8" w:space="0" w:color="000000"/>
              <w:left w:val="single" w:sz="8" w:space="0" w:color="000000"/>
              <w:bottom w:val="single" w:sz="8" w:space="0" w:color="000000"/>
              <w:right w:val="single" w:sz="8" w:space="0" w:color="000000"/>
            </w:tcBorders>
            <w:shd w:val="clear" w:color="auto" w:fill="D9D9D9"/>
          </w:tcPr>
          <w:p w:rsidR="004404B0" w:rsidRDefault="004404B0">
            <w:pPr>
              <w:ind w:right="49"/>
              <w:jc w:val="right"/>
            </w:pPr>
            <w:r>
              <w:rPr>
                <w:rFonts w:ascii="Calibri" w:eastAsia="Calibri" w:hAnsi="Calibri" w:cs="Calibri"/>
              </w:rPr>
              <w:t xml:space="preserve">4 </w:t>
            </w:r>
          </w:p>
        </w:tc>
        <w:tc>
          <w:tcPr>
            <w:tcW w:w="1300" w:type="dxa"/>
            <w:tcBorders>
              <w:top w:val="single" w:sz="8" w:space="0" w:color="000000"/>
              <w:left w:val="single" w:sz="8" w:space="0" w:color="000000"/>
              <w:bottom w:val="single" w:sz="8" w:space="0" w:color="000000"/>
              <w:right w:val="single" w:sz="8" w:space="0" w:color="000000"/>
            </w:tcBorders>
            <w:shd w:val="clear" w:color="auto" w:fill="D9D9D9"/>
          </w:tcPr>
          <w:p w:rsidR="004404B0" w:rsidRDefault="004404B0">
            <w:pPr>
              <w:ind w:right="49"/>
              <w:jc w:val="right"/>
            </w:pPr>
            <w:r>
              <w:rPr>
                <w:rFonts w:ascii="Calibri" w:eastAsia="Calibri" w:hAnsi="Calibri" w:cs="Calibri"/>
              </w:rPr>
              <w:t xml:space="preserve">0,15 </w:t>
            </w:r>
          </w:p>
        </w:tc>
        <w:tc>
          <w:tcPr>
            <w:tcW w:w="1301" w:type="dxa"/>
            <w:tcBorders>
              <w:top w:val="single" w:sz="8" w:space="0" w:color="000000"/>
              <w:left w:val="single" w:sz="8" w:space="0" w:color="000000"/>
              <w:bottom w:val="single" w:sz="8" w:space="0" w:color="000000"/>
              <w:right w:val="single" w:sz="8" w:space="0" w:color="000000"/>
            </w:tcBorders>
            <w:shd w:val="clear" w:color="auto" w:fill="D9D9D9"/>
          </w:tcPr>
          <w:p w:rsidR="004404B0" w:rsidRDefault="004404B0">
            <w:pPr>
              <w:ind w:left="6"/>
            </w:pPr>
            <w:r>
              <w:rPr>
                <w:rFonts w:ascii="Calibri" w:eastAsia="Calibri" w:hAnsi="Calibri" w:cs="Calibri"/>
              </w:rPr>
              <w:t xml:space="preserve">(a)  0.60  </w:t>
            </w:r>
          </w:p>
        </w:tc>
        <w:tc>
          <w:tcPr>
            <w:tcW w:w="2940" w:type="dxa"/>
            <w:tcBorders>
              <w:top w:val="single" w:sz="8" w:space="0" w:color="000000"/>
              <w:left w:val="single" w:sz="8" w:space="0" w:color="000000"/>
              <w:bottom w:val="single" w:sz="8" w:space="0" w:color="000000"/>
              <w:right w:val="single" w:sz="8" w:space="0" w:color="000000"/>
            </w:tcBorders>
          </w:tcPr>
          <w:p w:rsidR="004404B0" w:rsidRDefault="004404B0">
            <w:pPr>
              <w:ind w:right="55"/>
              <w:jc w:val="center"/>
            </w:pPr>
            <w:r>
              <w:t xml:space="preserve">If correct (1), if incorrect (0) </w:t>
            </w:r>
          </w:p>
        </w:tc>
        <w:tc>
          <w:tcPr>
            <w:tcW w:w="720" w:type="dxa"/>
            <w:tcBorders>
              <w:top w:val="single" w:sz="8" w:space="0" w:color="000000"/>
              <w:left w:val="single" w:sz="8" w:space="0" w:color="000000"/>
              <w:bottom w:val="single" w:sz="4" w:space="0" w:color="FFFF00"/>
              <w:right w:val="single" w:sz="8" w:space="0" w:color="000000"/>
            </w:tcBorders>
            <w:shd w:val="clear" w:color="auto" w:fill="FFFF00"/>
          </w:tcPr>
          <w:p w:rsidR="004404B0" w:rsidRDefault="004404B0">
            <w:pPr>
              <w:ind w:left="4"/>
            </w:pPr>
            <w:r>
              <w:rPr>
                <w:color w:val="FF0000"/>
              </w:rPr>
              <w:t xml:space="preserve">  </w:t>
            </w:r>
          </w:p>
        </w:tc>
      </w:tr>
      <w:tr w:rsidR="004404B0">
        <w:trPr>
          <w:trHeight w:val="635"/>
        </w:trPr>
        <w:tc>
          <w:tcPr>
            <w:tcW w:w="2655" w:type="dxa"/>
            <w:tcBorders>
              <w:top w:val="single" w:sz="8" w:space="0" w:color="000000"/>
              <w:left w:val="single" w:sz="8" w:space="0" w:color="000000"/>
              <w:bottom w:val="single" w:sz="8" w:space="0" w:color="000000"/>
              <w:right w:val="single" w:sz="8" w:space="0" w:color="000000"/>
            </w:tcBorders>
            <w:shd w:val="clear" w:color="auto" w:fill="D9D9D9"/>
          </w:tcPr>
          <w:p w:rsidR="004404B0" w:rsidRDefault="004404B0">
            <w:pPr>
              <w:ind w:firstLine="221"/>
            </w:pPr>
            <w:r>
              <w:rPr>
                <w:rFonts w:ascii="Calibri" w:eastAsia="Calibri" w:hAnsi="Calibri" w:cs="Calibri"/>
              </w:rPr>
              <w:t xml:space="preserve">Bargaining power of customers </w:t>
            </w:r>
          </w:p>
        </w:tc>
        <w:tc>
          <w:tcPr>
            <w:tcW w:w="1441"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404B0" w:rsidRDefault="004404B0">
            <w:pPr>
              <w:ind w:right="49"/>
              <w:jc w:val="right"/>
            </w:pPr>
            <w:r>
              <w:rPr>
                <w:rFonts w:ascii="Calibri" w:eastAsia="Calibri" w:hAnsi="Calibri" w:cs="Calibri"/>
              </w:rPr>
              <w:t xml:space="preserve">8 </w:t>
            </w:r>
          </w:p>
        </w:tc>
        <w:tc>
          <w:tcPr>
            <w:tcW w:w="1300"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404B0" w:rsidRDefault="004404B0">
            <w:pPr>
              <w:ind w:right="49"/>
              <w:jc w:val="right"/>
            </w:pPr>
            <w:r>
              <w:rPr>
                <w:rFonts w:ascii="Calibri" w:eastAsia="Calibri" w:hAnsi="Calibri" w:cs="Calibri"/>
              </w:rPr>
              <w:t xml:space="preserve">0,4 </w:t>
            </w:r>
          </w:p>
        </w:tc>
        <w:tc>
          <w:tcPr>
            <w:tcW w:w="1301"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404B0" w:rsidRDefault="004404B0">
            <w:pPr>
              <w:ind w:left="6"/>
            </w:pPr>
            <w:r>
              <w:rPr>
                <w:rFonts w:ascii="Calibri" w:eastAsia="Calibri" w:hAnsi="Calibri" w:cs="Calibri"/>
              </w:rPr>
              <w:t xml:space="preserve">(b) 3.20 </w:t>
            </w:r>
          </w:p>
        </w:tc>
        <w:tc>
          <w:tcPr>
            <w:tcW w:w="2940" w:type="dxa"/>
            <w:tcBorders>
              <w:top w:val="single" w:sz="8" w:space="0" w:color="000000"/>
              <w:left w:val="single" w:sz="8" w:space="0" w:color="000000"/>
              <w:bottom w:val="single" w:sz="8" w:space="0" w:color="000000"/>
              <w:right w:val="single" w:sz="8" w:space="0" w:color="000000"/>
            </w:tcBorders>
          </w:tcPr>
          <w:p w:rsidR="004404B0" w:rsidRDefault="004404B0">
            <w:pPr>
              <w:ind w:right="55"/>
              <w:jc w:val="center"/>
            </w:pPr>
            <w:r>
              <w:t xml:space="preserve">If correct (1), if incorrect (0) </w:t>
            </w:r>
          </w:p>
        </w:tc>
        <w:tc>
          <w:tcPr>
            <w:tcW w:w="720" w:type="dxa"/>
            <w:tcBorders>
              <w:top w:val="single" w:sz="4" w:space="0" w:color="FFFF00"/>
              <w:left w:val="single" w:sz="8" w:space="0" w:color="000000"/>
              <w:bottom w:val="single" w:sz="4" w:space="0" w:color="FFFF00"/>
              <w:right w:val="single" w:sz="8" w:space="0" w:color="000000"/>
            </w:tcBorders>
            <w:shd w:val="clear" w:color="auto" w:fill="FFFF00"/>
            <w:vAlign w:val="bottom"/>
          </w:tcPr>
          <w:p w:rsidR="004404B0" w:rsidRDefault="004404B0">
            <w:pPr>
              <w:ind w:left="4"/>
            </w:pPr>
            <w:r>
              <w:rPr>
                <w:color w:val="FF0000"/>
              </w:rPr>
              <w:t xml:space="preserve">  </w:t>
            </w:r>
          </w:p>
        </w:tc>
      </w:tr>
      <w:tr w:rsidR="004404B0">
        <w:trPr>
          <w:trHeight w:val="635"/>
        </w:trPr>
        <w:tc>
          <w:tcPr>
            <w:tcW w:w="2655" w:type="dxa"/>
            <w:tcBorders>
              <w:top w:val="single" w:sz="8" w:space="0" w:color="000000"/>
              <w:left w:val="single" w:sz="8" w:space="0" w:color="000000"/>
              <w:bottom w:val="single" w:sz="8" w:space="0" w:color="000000"/>
              <w:right w:val="single" w:sz="8" w:space="0" w:color="000000"/>
            </w:tcBorders>
            <w:shd w:val="clear" w:color="auto" w:fill="D9D9D9"/>
          </w:tcPr>
          <w:p w:rsidR="004404B0" w:rsidRDefault="004404B0">
            <w:pPr>
              <w:ind w:firstLine="221"/>
            </w:pPr>
            <w:r>
              <w:rPr>
                <w:rFonts w:ascii="Calibri" w:eastAsia="Calibri" w:hAnsi="Calibri" w:cs="Calibri"/>
              </w:rPr>
              <w:t xml:space="preserve">Bargaining power of suppliers </w:t>
            </w:r>
          </w:p>
        </w:tc>
        <w:tc>
          <w:tcPr>
            <w:tcW w:w="1441"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404B0" w:rsidRDefault="004404B0">
            <w:pPr>
              <w:ind w:right="49"/>
              <w:jc w:val="right"/>
            </w:pPr>
            <w:r>
              <w:rPr>
                <w:rFonts w:ascii="Calibri" w:eastAsia="Calibri" w:hAnsi="Calibri" w:cs="Calibri"/>
              </w:rPr>
              <w:t xml:space="preserve">6 </w:t>
            </w:r>
          </w:p>
        </w:tc>
        <w:tc>
          <w:tcPr>
            <w:tcW w:w="1300"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404B0" w:rsidRDefault="004404B0">
            <w:pPr>
              <w:ind w:right="49"/>
              <w:jc w:val="right"/>
            </w:pPr>
            <w:r>
              <w:rPr>
                <w:rFonts w:ascii="Calibri" w:eastAsia="Calibri" w:hAnsi="Calibri" w:cs="Calibri"/>
              </w:rPr>
              <w:t xml:space="preserve">0,25 </w:t>
            </w:r>
          </w:p>
        </w:tc>
        <w:tc>
          <w:tcPr>
            <w:tcW w:w="1301"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4404B0" w:rsidRDefault="004404B0">
            <w:pPr>
              <w:ind w:left="6"/>
            </w:pPr>
            <w:r>
              <w:rPr>
                <w:rFonts w:ascii="Calibri" w:eastAsia="Calibri" w:hAnsi="Calibri" w:cs="Calibri"/>
              </w:rPr>
              <w:t xml:space="preserve">(c) 1.50 </w:t>
            </w:r>
          </w:p>
        </w:tc>
        <w:tc>
          <w:tcPr>
            <w:tcW w:w="2940" w:type="dxa"/>
            <w:tcBorders>
              <w:top w:val="single" w:sz="8" w:space="0" w:color="000000"/>
              <w:left w:val="single" w:sz="8" w:space="0" w:color="000000"/>
              <w:bottom w:val="single" w:sz="8" w:space="0" w:color="000000"/>
              <w:right w:val="single" w:sz="8" w:space="0" w:color="000000"/>
            </w:tcBorders>
          </w:tcPr>
          <w:p w:rsidR="004404B0" w:rsidRDefault="004404B0">
            <w:pPr>
              <w:ind w:right="55"/>
              <w:jc w:val="center"/>
            </w:pPr>
            <w:r>
              <w:t xml:space="preserve">If correct (1), if incorrect (0) </w:t>
            </w:r>
          </w:p>
        </w:tc>
        <w:tc>
          <w:tcPr>
            <w:tcW w:w="720" w:type="dxa"/>
            <w:tcBorders>
              <w:top w:val="single" w:sz="4" w:space="0" w:color="FFFF00"/>
              <w:left w:val="single" w:sz="8" w:space="0" w:color="000000"/>
              <w:bottom w:val="single" w:sz="4" w:space="0" w:color="FFFF00"/>
              <w:right w:val="single" w:sz="8" w:space="0" w:color="000000"/>
            </w:tcBorders>
            <w:shd w:val="clear" w:color="auto" w:fill="FFFF00"/>
            <w:vAlign w:val="bottom"/>
          </w:tcPr>
          <w:p w:rsidR="004404B0" w:rsidRDefault="004404B0">
            <w:pPr>
              <w:ind w:left="4"/>
            </w:pPr>
            <w:r>
              <w:rPr>
                <w:color w:val="FF0000"/>
              </w:rPr>
              <w:t xml:space="preserve">  </w:t>
            </w:r>
          </w:p>
        </w:tc>
      </w:tr>
      <w:tr w:rsidR="004404B0">
        <w:trPr>
          <w:trHeight w:val="336"/>
        </w:trPr>
        <w:tc>
          <w:tcPr>
            <w:tcW w:w="2655" w:type="dxa"/>
            <w:tcBorders>
              <w:top w:val="single" w:sz="8" w:space="0" w:color="000000"/>
              <w:left w:val="single" w:sz="8" w:space="0" w:color="000000"/>
              <w:bottom w:val="single" w:sz="8" w:space="0" w:color="000000"/>
              <w:right w:val="single" w:sz="8" w:space="0" w:color="000000"/>
            </w:tcBorders>
            <w:shd w:val="clear" w:color="auto" w:fill="D9D9D9"/>
          </w:tcPr>
          <w:p w:rsidR="004404B0" w:rsidRDefault="004404B0">
            <w:pPr>
              <w:ind w:left="221"/>
            </w:pPr>
            <w:r>
              <w:rPr>
                <w:rFonts w:ascii="Calibri" w:eastAsia="Calibri" w:hAnsi="Calibri" w:cs="Calibri"/>
              </w:rPr>
              <w:t xml:space="preserve">Substitutes </w:t>
            </w:r>
          </w:p>
        </w:tc>
        <w:tc>
          <w:tcPr>
            <w:tcW w:w="1441" w:type="dxa"/>
            <w:tcBorders>
              <w:top w:val="single" w:sz="8" w:space="0" w:color="000000"/>
              <w:left w:val="single" w:sz="8" w:space="0" w:color="000000"/>
              <w:bottom w:val="single" w:sz="8" w:space="0" w:color="000000"/>
              <w:right w:val="single" w:sz="8" w:space="0" w:color="000000"/>
            </w:tcBorders>
            <w:shd w:val="clear" w:color="auto" w:fill="D9D9D9"/>
          </w:tcPr>
          <w:p w:rsidR="004404B0" w:rsidRDefault="004404B0">
            <w:pPr>
              <w:ind w:right="49"/>
              <w:jc w:val="right"/>
            </w:pPr>
            <w:r>
              <w:rPr>
                <w:rFonts w:ascii="Calibri" w:eastAsia="Calibri" w:hAnsi="Calibri" w:cs="Calibri"/>
              </w:rPr>
              <w:t xml:space="preserve">6 </w:t>
            </w:r>
          </w:p>
        </w:tc>
        <w:tc>
          <w:tcPr>
            <w:tcW w:w="1300" w:type="dxa"/>
            <w:tcBorders>
              <w:top w:val="single" w:sz="8" w:space="0" w:color="000000"/>
              <w:left w:val="single" w:sz="8" w:space="0" w:color="000000"/>
              <w:bottom w:val="single" w:sz="8" w:space="0" w:color="000000"/>
              <w:right w:val="single" w:sz="8" w:space="0" w:color="000000"/>
            </w:tcBorders>
            <w:shd w:val="clear" w:color="auto" w:fill="D9D9D9"/>
          </w:tcPr>
          <w:p w:rsidR="004404B0" w:rsidRDefault="004404B0">
            <w:pPr>
              <w:ind w:right="49"/>
              <w:jc w:val="right"/>
            </w:pPr>
            <w:r>
              <w:rPr>
                <w:rFonts w:ascii="Calibri" w:eastAsia="Calibri" w:hAnsi="Calibri" w:cs="Calibri"/>
              </w:rPr>
              <w:t xml:space="preserve">0,2 </w:t>
            </w:r>
          </w:p>
        </w:tc>
        <w:tc>
          <w:tcPr>
            <w:tcW w:w="1301" w:type="dxa"/>
            <w:tcBorders>
              <w:top w:val="single" w:sz="8" w:space="0" w:color="000000"/>
              <w:left w:val="single" w:sz="8" w:space="0" w:color="000000"/>
              <w:bottom w:val="single" w:sz="8" w:space="0" w:color="000000"/>
              <w:right w:val="single" w:sz="8" w:space="0" w:color="000000"/>
            </w:tcBorders>
            <w:shd w:val="clear" w:color="auto" w:fill="D9D9D9"/>
          </w:tcPr>
          <w:p w:rsidR="004404B0" w:rsidRDefault="004404B0">
            <w:pPr>
              <w:ind w:left="6"/>
            </w:pPr>
            <w:r>
              <w:rPr>
                <w:rFonts w:ascii="Calibri" w:eastAsia="Calibri" w:hAnsi="Calibri" w:cs="Calibri"/>
              </w:rPr>
              <w:t xml:space="preserve">(d) 1.2 </w:t>
            </w:r>
          </w:p>
        </w:tc>
        <w:tc>
          <w:tcPr>
            <w:tcW w:w="2940" w:type="dxa"/>
            <w:tcBorders>
              <w:top w:val="single" w:sz="8" w:space="0" w:color="000000"/>
              <w:left w:val="single" w:sz="8" w:space="0" w:color="000000"/>
              <w:bottom w:val="single" w:sz="8" w:space="0" w:color="000000"/>
              <w:right w:val="single" w:sz="8" w:space="0" w:color="000000"/>
            </w:tcBorders>
          </w:tcPr>
          <w:p w:rsidR="004404B0" w:rsidRDefault="004404B0">
            <w:pPr>
              <w:ind w:right="53"/>
              <w:jc w:val="center"/>
            </w:pPr>
            <w:r>
              <w:t xml:space="preserve">If correct (1), if incorrect (0) </w:t>
            </w:r>
          </w:p>
        </w:tc>
        <w:tc>
          <w:tcPr>
            <w:tcW w:w="720" w:type="dxa"/>
            <w:tcBorders>
              <w:top w:val="single" w:sz="4" w:space="0" w:color="FFFF00"/>
              <w:left w:val="single" w:sz="8" w:space="0" w:color="000000"/>
              <w:bottom w:val="single" w:sz="4" w:space="0" w:color="FFFF00"/>
              <w:right w:val="single" w:sz="8" w:space="0" w:color="000000"/>
            </w:tcBorders>
            <w:shd w:val="clear" w:color="auto" w:fill="FFFF00"/>
          </w:tcPr>
          <w:p w:rsidR="004404B0" w:rsidRDefault="004404B0">
            <w:pPr>
              <w:ind w:left="4"/>
            </w:pPr>
            <w:r>
              <w:rPr>
                <w:color w:val="FF0000"/>
              </w:rPr>
              <w:t xml:space="preserve">  </w:t>
            </w:r>
          </w:p>
        </w:tc>
      </w:tr>
      <w:tr w:rsidR="004404B0">
        <w:trPr>
          <w:trHeight w:val="331"/>
        </w:trPr>
        <w:tc>
          <w:tcPr>
            <w:tcW w:w="4095" w:type="dxa"/>
            <w:gridSpan w:val="2"/>
            <w:tcBorders>
              <w:top w:val="single" w:sz="8" w:space="0" w:color="000000"/>
              <w:left w:val="single" w:sz="8" w:space="0" w:color="000000"/>
              <w:bottom w:val="single" w:sz="8" w:space="0" w:color="000000"/>
              <w:right w:val="nil"/>
            </w:tcBorders>
            <w:shd w:val="clear" w:color="auto" w:fill="D9D9D9"/>
          </w:tcPr>
          <w:p w:rsidR="004404B0" w:rsidRDefault="004404B0">
            <w:pPr>
              <w:ind w:left="221"/>
            </w:pPr>
            <w:r>
              <w:rPr>
                <w:rFonts w:ascii="Calibri" w:eastAsia="Calibri" w:hAnsi="Calibri" w:cs="Calibri"/>
              </w:rPr>
              <w:t xml:space="preserve">LEVEL OF COMPETITIVENESS </w:t>
            </w:r>
          </w:p>
        </w:tc>
        <w:tc>
          <w:tcPr>
            <w:tcW w:w="1300" w:type="dxa"/>
            <w:tcBorders>
              <w:top w:val="single" w:sz="8" w:space="0" w:color="000000"/>
              <w:left w:val="nil"/>
              <w:bottom w:val="single" w:sz="8" w:space="0" w:color="000000"/>
              <w:right w:val="single" w:sz="8" w:space="0" w:color="000000"/>
            </w:tcBorders>
            <w:shd w:val="clear" w:color="auto" w:fill="D9D9D9"/>
          </w:tcPr>
          <w:p w:rsidR="004404B0" w:rsidRDefault="004404B0"/>
        </w:tc>
        <w:tc>
          <w:tcPr>
            <w:tcW w:w="1301" w:type="dxa"/>
            <w:tcBorders>
              <w:top w:val="single" w:sz="8" w:space="0" w:color="000000"/>
              <w:left w:val="single" w:sz="8" w:space="0" w:color="000000"/>
              <w:bottom w:val="single" w:sz="8" w:space="0" w:color="000000"/>
              <w:right w:val="single" w:sz="8" w:space="0" w:color="000000"/>
            </w:tcBorders>
            <w:shd w:val="clear" w:color="auto" w:fill="D9D9D9"/>
          </w:tcPr>
          <w:p w:rsidR="004404B0" w:rsidRDefault="004404B0">
            <w:pPr>
              <w:ind w:left="6"/>
            </w:pPr>
            <w:r>
              <w:rPr>
                <w:rFonts w:ascii="Calibri" w:eastAsia="Calibri" w:hAnsi="Calibri" w:cs="Calibri"/>
              </w:rPr>
              <w:t xml:space="preserve">(e) 6.5 </w:t>
            </w:r>
          </w:p>
        </w:tc>
        <w:tc>
          <w:tcPr>
            <w:tcW w:w="2940" w:type="dxa"/>
            <w:tcBorders>
              <w:top w:val="single" w:sz="8" w:space="0" w:color="000000"/>
              <w:left w:val="single" w:sz="8" w:space="0" w:color="000000"/>
              <w:bottom w:val="single" w:sz="4" w:space="0" w:color="000000"/>
              <w:right w:val="single" w:sz="8" w:space="0" w:color="000000"/>
            </w:tcBorders>
          </w:tcPr>
          <w:p w:rsidR="004404B0" w:rsidRDefault="004404B0">
            <w:pPr>
              <w:ind w:right="55"/>
              <w:jc w:val="center"/>
            </w:pPr>
            <w:r>
              <w:t xml:space="preserve">If correct (1), if incorrect (0) </w:t>
            </w:r>
          </w:p>
        </w:tc>
        <w:tc>
          <w:tcPr>
            <w:tcW w:w="720" w:type="dxa"/>
            <w:tcBorders>
              <w:top w:val="single" w:sz="4" w:space="0" w:color="FFFF00"/>
              <w:left w:val="single" w:sz="8" w:space="0" w:color="000000"/>
              <w:bottom w:val="single" w:sz="4" w:space="0" w:color="000000"/>
              <w:right w:val="single" w:sz="8" w:space="0" w:color="000000"/>
            </w:tcBorders>
            <w:shd w:val="clear" w:color="auto" w:fill="FFFF00"/>
          </w:tcPr>
          <w:p w:rsidR="004404B0" w:rsidRDefault="004404B0">
            <w:pPr>
              <w:ind w:left="4"/>
            </w:pPr>
            <w:r>
              <w:rPr>
                <w:color w:val="FF0000"/>
              </w:rPr>
              <w:t xml:space="preserve">  </w:t>
            </w:r>
          </w:p>
        </w:tc>
      </w:tr>
    </w:tbl>
    <w:p w:rsidR="004404B0" w:rsidRDefault="004404B0">
      <w:pPr>
        <w:spacing w:after="51"/>
        <w:ind w:right="252"/>
        <w:jc w:val="right"/>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tabs>
          <w:tab w:val="center" w:pos="2768"/>
          <w:tab w:val="center" w:pos="4208"/>
          <w:tab w:val="center" w:pos="5509"/>
          <w:tab w:val="center" w:pos="6808"/>
          <w:tab w:val="center" w:pos="8109"/>
          <w:tab w:val="center" w:pos="9410"/>
          <w:tab w:val="center" w:pos="9748"/>
        </w:tabs>
      </w:pPr>
      <w:r>
        <w:t xml:space="preserve">Interpretation </w:t>
      </w:r>
      <w:r>
        <w:tab/>
        <w:t xml:space="preserve">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tbl>
      <w:tblPr>
        <w:tblW w:w="10357" w:type="dxa"/>
        <w:tblInd w:w="2" w:type="dxa"/>
        <w:tblCellMar>
          <w:top w:w="82" w:type="dxa"/>
          <w:left w:w="106" w:type="dxa"/>
          <w:bottom w:w="5" w:type="dxa"/>
          <w:right w:w="76" w:type="dxa"/>
        </w:tblCellMar>
        <w:tblLook w:val="04A0" w:firstRow="1" w:lastRow="0" w:firstColumn="1" w:lastColumn="0" w:noHBand="0" w:noVBand="1"/>
      </w:tblPr>
      <w:tblGrid>
        <w:gridCol w:w="9638"/>
        <w:gridCol w:w="719"/>
      </w:tblGrid>
      <w:tr w:rsidR="004404B0">
        <w:trPr>
          <w:trHeight w:val="312"/>
        </w:trPr>
        <w:tc>
          <w:tcPr>
            <w:tcW w:w="9638" w:type="dxa"/>
            <w:tcBorders>
              <w:top w:val="single" w:sz="8" w:space="0" w:color="000000"/>
              <w:left w:val="single" w:sz="8" w:space="0" w:color="000000"/>
              <w:bottom w:val="single" w:sz="4" w:space="0" w:color="000000"/>
              <w:right w:val="single" w:sz="4" w:space="0" w:color="000000"/>
            </w:tcBorders>
            <w:shd w:val="clear" w:color="auto" w:fill="D9D9D9"/>
          </w:tcPr>
          <w:p w:rsidR="004404B0" w:rsidRDefault="004404B0">
            <w:pPr>
              <w:ind w:right="30"/>
              <w:jc w:val="center"/>
            </w:pPr>
            <w:r>
              <w:t xml:space="preserve">Items </w:t>
            </w:r>
          </w:p>
        </w:tc>
        <w:tc>
          <w:tcPr>
            <w:tcW w:w="719" w:type="dxa"/>
            <w:tcBorders>
              <w:top w:val="single" w:sz="8" w:space="0" w:color="000000"/>
              <w:left w:val="single" w:sz="4" w:space="0" w:color="000000"/>
              <w:bottom w:val="single" w:sz="4" w:space="0" w:color="000000"/>
              <w:right w:val="single" w:sz="8" w:space="0" w:color="000000"/>
            </w:tcBorders>
            <w:shd w:val="clear" w:color="auto" w:fill="D9D9D9"/>
          </w:tcPr>
          <w:p w:rsidR="004404B0" w:rsidRDefault="004404B0">
            <w:pPr>
              <w:ind w:left="2"/>
            </w:pPr>
            <w:r>
              <w:t xml:space="preserve">Mark </w:t>
            </w:r>
          </w:p>
        </w:tc>
      </w:tr>
      <w:tr w:rsidR="004404B0">
        <w:trPr>
          <w:trHeight w:val="595"/>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No interpretation OR Wrong interpretation (state that the business/company is competitive or that the market is not competitive). </w:t>
            </w:r>
          </w:p>
        </w:tc>
        <w:tc>
          <w:tcPr>
            <w:tcW w:w="719" w:type="dxa"/>
            <w:tcBorders>
              <w:top w:val="single" w:sz="4" w:space="0" w:color="000000"/>
              <w:left w:val="single" w:sz="4" w:space="0" w:color="000000"/>
              <w:bottom w:val="single" w:sz="4" w:space="0" w:color="000000"/>
              <w:right w:val="single" w:sz="8" w:space="0" w:color="000000"/>
            </w:tcBorders>
            <w:shd w:val="clear" w:color="auto" w:fill="FFFF00"/>
            <w:vAlign w:val="bottom"/>
          </w:tcPr>
          <w:p w:rsidR="004404B0" w:rsidRDefault="004404B0">
            <w:pPr>
              <w:ind w:left="2"/>
            </w:pPr>
            <w:r>
              <w:rPr>
                <w:color w:val="FF0000"/>
              </w:rPr>
              <w:t xml:space="preserve">  </w:t>
            </w:r>
          </w:p>
        </w:tc>
      </w:tr>
      <w:tr w:rsidR="004404B0">
        <w:trPr>
          <w:trHeight w:val="610"/>
        </w:trPr>
        <w:tc>
          <w:tcPr>
            <w:tcW w:w="9638" w:type="dxa"/>
            <w:tcBorders>
              <w:top w:val="single" w:sz="4" w:space="0" w:color="000000"/>
              <w:left w:val="single" w:sz="8" w:space="0" w:color="000000"/>
              <w:bottom w:val="single" w:sz="4" w:space="0" w:color="000000"/>
              <w:right w:val="single" w:sz="4" w:space="0" w:color="000000"/>
            </w:tcBorders>
            <w:vAlign w:val="bottom"/>
          </w:tcPr>
          <w:p w:rsidR="004404B0" w:rsidRDefault="004404B0">
            <w:r>
              <w:rPr>
                <w:rFonts w:ascii="Calibri" w:eastAsia="Calibri" w:hAnsi="Calibri" w:cs="Calibri"/>
              </w:rPr>
              <w:t xml:space="preserve">Basic interpretation: Only state that the market is competitive or the  competitiveness in the market is above average. </w:t>
            </w:r>
          </w:p>
        </w:tc>
        <w:tc>
          <w:tcPr>
            <w:tcW w:w="719" w:type="dxa"/>
            <w:tcBorders>
              <w:top w:val="single" w:sz="4" w:space="0" w:color="000000"/>
              <w:left w:val="single" w:sz="4" w:space="0" w:color="000000"/>
              <w:bottom w:val="single" w:sz="4" w:space="0" w:color="000000"/>
              <w:right w:val="single" w:sz="8" w:space="0" w:color="000000"/>
            </w:tcBorders>
            <w:shd w:val="clear" w:color="auto" w:fill="FFFF00"/>
            <w:vAlign w:val="bottom"/>
          </w:tcPr>
          <w:p w:rsidR="004404B0" w:rsidRDefault="004404B0">
            <w:pPr>
              <w:ind w:left="2"/>
            </w:pPr>
            <w:r>
              <w:rPr>
                <w:color w:val="FF0000"/>
              </w:rPr>
              <w:t xml:space="preserve">  </w:t>
            </w:r>
          </w:p>
        </w:tc>
      </w:tr>
      <w:tr w:rsidR="004404B0">
        <w:trPr>
          <w:trHeight w:val="611"/>
        </w:trPr>
        <w:tc>
          <w:tcPr>
            <w:tcW w:w="9638" w:type="dxa"/>
            <w:tcBorders>
              <w:top w:val="single" w:sz="4" w:space="0" w:color="000000"/>
              <w:left w:val="single" w:sz="8" w:space="0" w:color="000000"/>
              <w:bottom w:val="single" w:sz="4" w:space="0" w:color="000000"/>
              <w:right w:val="single" w:sz="4" w:space="0" w:color="000000"/>
            </w:tcBorders>
            <w:vAlign w:val="bottom"/>
          </w:tcPr>
          <w:p w:rsidR="004404B0" w:rsidRDefault="004404B0">
            <w:r>
              <w:rPr>
                <w:rFonts w:ascii="Calibri" w:eastAsia="Calibri" w:hAnsi="Calibri" w:cs="Calibri"/>
              </w:rPr>
              <w:t xml:space="preserve">Average interpretation: State that the market is competitive and state in general how this would affect Mr Khumalo's business. </w:t>
            </w:r>
          </w:p>
        </w:tc>
        <w:tc>
          <w:tcPr>
            <w:tcW w:w="719" w:type="dxa"/>
            <w:tcBorders>
              <w:top w:val="single" w:sz="4" w:space="0" w:color="000000"/>
              <w:left w:val="single" w:sz="4" w:space="0" w:color="000000"/>
              <w:bottom w:val="single" w:sz="4" w:space="0" w:color="000000"/>
              <w:right w:val="single" w:sz="8" w:space="0" w:color="000000"/>
            </w:tcBorders>
            <w:shd w:val="clear" w:color="auto" w:fill="FFFF00"/>
            <w:vAlign w:val="bottom"/>
          </w:tcPr>
          <w:p w:rsidR="004404B0" w:rsidRDefault="004404B0">
            <w:pPr>
              <w:ind w:left="2"/>
            </w:pPr>
            <w:r>
              <w:rPr>
                <w:color w:val="FF0000"/>
              </w:rPr>
              <w:t xml:space="preserve">  </w:t>
            </w:r>
          </w:p>
        </w:tc>
      </w:tr>
      <w:tr w:rsidR="004404B0">
        <w:trPr>
          <w:trHeight w:val="925"/>
        </w:trPr>
        <w:tc>
          <w:tcPr>
            <w:tcW w:w="9638" w:type="dxa"/>
            <w:tcBorders>
              <w:top w:val="single" w:sz="4" w:space="0" w:color="000000"/>
              <w:left w:val="single" w:sz="8" w:space="0" w:color="000000"/>
              <w:bottom w:val="single" w:sz="4" w:space="0" w:color="000000"/>
              <w:right w:val="single" w:sz="4" w:space="0" w:color="000000"/>
            </w:tcBorders>
            <w:vAlign w:val="bottom"/>
          </w:tcPr>
          <w:p w:rsidR="004404B0" w:rsidRDefault="004404B0">
            <w:r>
              <w:rPr>
                <w:rFonts w:ascii="Calibri" w:eastAsia="Calibri" w:hAnsi="Calibri" w:cs="Calibri"/>
              </w:rPr>
              <w:t xml:space="preserve">Acceptable interpretation: State that the market is competitive and state specifically how this would affect Mr Khumalo's business, and recommendations are made on how he should manage his business in the competitive market. </w:t>
            </w:r>
          </w:p>
        </w:tc>
        <w:tc>
          <w:tcPr>
            <w:tcW w:w="719" w:type="dxa"/>
            <w:tcBorders>
              <w:top w:val="single" w:sz="4" w:space="0" w:color="000000"/>
              <w:left w:val="single" w:sz="4" w:space="0" w:color="000000"/>
              <w:bottom w:val="single" w:sz="4" w:space="0" w:color="000000"/>
              <w:right w:val="single" w:sz="8" w:space="0" w:color="000000"/>
            </w:tcBorders>
            <w:shd w:val="clear" w:color="auto" w:fill="FFFF00"/>
            <w:vAlign w:val="bottom"/>
          </w:tcPr>
          <w:p w:rsidR="004404B0" w:rsidRDefault="004404B0">
            <w:pPr>
              <w:ind w:left="2"/>
            </w:pPr>
            <w:r>
              <w:rPr>
                <w:color w:val="FF0000"/>
              </w:rPr>
              <w:t xml:space="preserve">  </w:t>
            </w:r>
          </w:p>
        </w:tc>
      </w:tr>
      <w:tr w:rsidR="004404B0">
        <w:trPr>
          <w:trHeight w:val="612"/>
        </w:trPr>
        <w:tc>
          <w:tcPr>
            <w:tcW w:w="9638" w:type="dxa"/>
            <w:tcBorders>
              <w:top w:val="single" w:sz="4" w:space="0" w:color="000000"/>
              <w:left w:val="single" w:sz="8" w:space="0" w:color="000000"/>
              <w:bottom w:val="single" w:sz="8" w:space="0" w:color="000000"/>
              <w:right w:val="single" w:sz="4" w:space="0" w:color="000000"/>
            </w:tcBorders>
            <w:vAlign w:val="bottom"/>
          </w:tcPr>
          <w:p w:rsidR="004404B0" w:rsidRDefault="004404B0">
            <w:r>
              <w:rPr>
                <w:rFonts w:ascii="Calibri" w:eastAsia="Calibri" w:hAnsi="Calibri" w:cs="Calibri"/>
              </w:rPr>
              <w:t xml:space="preserve">Above expectations (acceptable interpretation with an applicable real-life example/s and/or extensive elaboration and stating various viewpoints). </w:t>
            </w:r>
          </w:p>
        </w:tc>
        <w:tc>
          <w:tcPr>
            <w:tcW w:w="719" w:type="dxa"/>
            <w:tcBorders>
              <w:top w:val="single" w:sz="4" w:space="0" w:color="000000"/>
              <w:left w:val="single" w:sz="4" w:space="0" w:color="000000"/>
              <w:bottom w:val="single" w:sz="8" w:space="0" w:color="000000"/>
              <w:right w:val="single" w:sz="8" w:space="0" w:color="000000"/>
            </w:tcBorders>
            <w:shd w:val="clear" w:color="auto" w:fill="FFFF00"/>
            <w:vAlign w:val="bottom"/>
          </w:tcPr>
          <w:p w:rsidR="004404B0" w:rsidRDefault="004404B0">
            <w:pPr>
              <w:ind w:left="2"/>
            </w:pPr>
            <w:r>
              <w:rPr>
                <w:color w:val="FF0000"/>
              </w:rPr>
              <w:t xml:space="preserve">  </w:t>
            </w:r>
          </w:p>
        </w:tc>
      </w:tr>
    </w:tbl>
    <w:p w:rsidR="004404B0" w:rsidRDefault="004404B0">
      <w:pPr>
        <w:spacing w:after="0"/>
        <w:ind w:right="252"/>
        <w:jc w:val="right"/>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spacing w:after="28"/>
        <w:ind w:left="103"/>
      </w:pPr>
      <w:r>
        <w:t xml:space="preserve">Final mark for </w:t>
      </w:r>
    </w:p>
    <w:p w:rsidR="004404B0" w:rsidRDefault="004404B0">
      <w:pPr>
        <w:tabs>
          <w:tab w:val="center" w:pos="3938"/>
          <w:tab w:val="center" w:pos="4367"/>
          <w:tab w:val="center" w:pos="5509"/>
          <w:tab w:val="center" w:pos="6808"/>
          <w:tab w:val="center" w:pos="8109"/>
          <w:tab w:val="center" w:pos="9410"/>
          <w:tab w:val="center" w:pos="9748"/>
        </w:tabs>
      </w:pPr>
      <w:r>
        <w:t xml:space="preserve">consultation:  </w:t>
      </w:r>
      <w:r>
        <w:tab/>
      </w:r>
      <w:r>
        <w:rPr>
          <w:color w:val="FF0000"/>
        </w:rPr>
        <w:t xml:space="preserve">0 </w:t>
      </w:r>
      <w:r>
        <w:rPr>
          <w:color w:val="FF0000"/>
        </w:rPr>
        <w:tab/>
      </w:r>
      <w:r>
        <w:t xml:space="preserve">/11 </w:t>
      </w:r>
      <w:r>
        <w:tab/>
        <w:t xml:space="preserve">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spacing w:after="41"/>
        <w:ind w:left="2645"/>
      </w:pPr>
      <w:r>
        <w:rPr>
          <w:b/>
          <w:noProof/>
        </w:rPr>
        <w:lastRenderedPageBreak/>
        <mc:AlternateContent>
          <mc:Choice Requires="wpg">
            <w:drawing>
              <wp:inline distT="0" distB="0" distL="0" distR="0">
                <wp:extent cx="923849" cy="6097"/>
                <wp:effectExtent l="0" t="0" r="0" b="0"/>
                <wp:docPr id="66726" name="Group 66726"/>
                <wp:cNvGraphicFramePr/>
                <a:graphic xmlns:a="http://schemas.openxmlformats.org/drawingml/2006/main">
                  <a:graphicData uri="http://schemas.microsoft.com/office/word/2010/wordprocessingGroup">
                    <wpg:wgp>
                      <wpg:cNvGrpSpPr/>
                      <wpg:grpSpPr>
                        <a:xfrm>
                          <a:off x="0" y="0"/>
                          <a:ext cx="923849" cy="6097"/>
                          <a:chOff x="0" y="0"/>
                          <a:chExt cx="923849" cy="6097"/>
                        </a:xfrm>
                      </wpg:grpSpPr>
                      <wps:wsp>
                        <wps:cNvPr id="70531" name="Shape 70531"/>
                        <wps:cNvSpPr/>
                        <wps:spPr>
                          <a:xfrm>
                            <a:off x="0" y="0"/>
                            <a:ext cx="923849" cy="9144"/>
                          </a:xfrm>
                          <a:custGeom>
                            <a:avLst/>
                            <a:gdLst/>
                            <a:ahLst/>
                            <a:cxnLst/>
                            <a:rect l="0" t="0" r="0" b="0"/>
                            <a:pathLst>
                              <a:path w="923849" h="9144">
                                <a:moveTo>
                                  <a:pt x="0" y="0"/>
                                </a:moveTo>
                                <a:lnTo>
                                  <a:pt x="923849" y="0"/>
                                </a:lnTo>
                                <a:lnTo>
                                  <a:pt x="9238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089CD4D" id="Group 66726" o:spid="_x0000_s1026" style="width:72.75pt;height:.5pt;mso-position-horizontal-relative:char;mso-position-vertical-relative:line" coordsize="92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">
                <v:shape id="Shape 70531" o:spid="_x0000_s1027" style="position:absolute;width:9238;height:91;visibility:visible;mso-wrap-style:square;v-text-anchor:top" coordsize="9238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" path="m,l923849,r,9144l,9144,,e" fillcolor="black" stroked="f" strokeweight="0">
                  <v:stroke miterlimit="83231f" joinstyle="miter"/>
                  <v:path arrowok="t" textboxrect="0,0,923849,9144"/>
                </v:shape>
                <w10:anchorlock/>
              </v:group>
            </w:pict>
          </mc:Fallback>
        </mc:AlternateConten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0"/>
      </w:pPr>
      <w:r>
        <w:rPr>
          <w:rFonts w:ascii="Calibri" w:eastAsia="Calibri" w:hAnsi="Calibri" w:cs="Calibri"/>
        </w:rPr>
        <w:t xml:space="preserve"> </w:t>
      </w:r>
    </w:p>
    <w:p w:rsidR="004404B0" w:rsidRDefault="004404B0">
      <w:pPr>
        <w:pStyle w:val="Heading2"/>
        <w:spacing w:after="53"/>
        <w:ind w:left="2494" w:right="2175"/>
      </w:pPr>
      <w:r>
        <w:t xml:space="preserve">CONSULTATION 9 </w:t>
      </w:r>
    </w:p>
    <w:p w:rsidR="004404B0" w:rsidRDefault="004404B0">
      <w:pPr>
        <w:spacing w:after="0"/>
        <w:ind w:left="1330"/>
      </w:pPr>
      <w:r>
        <w:rPr>
          <w:rFonts w:ascii="Calibri" w:eastAsia="Calibri" w:hAnsi="Calibri" w:cs="Calibri"/>
          <w:i/>
          <w:sz w:val="32"/>
        </w:rPr>
        <w:t xml:space="preserve"> </w:t>
      </w:r>
      <w:r>
        <w:rPr>
          <w:rFonts w:ascii="Calibri" w:eastAsia="Calibri" w:hAnsi="Calibri" w:cs="Calibri"/>
          <w:i/>
          <w:sz w:val="32"/>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tabs>
          <w:tab w:val="center" w:pos="2768"/>
          <w:tab w:val="center" w:pos="4208"/>
          <w:tab w:val="center" w:pos="5509"/>
          <w:tab w:val="center" w:pos="6808"/>
          <w:tab w:val="center" w:pos="8109"/>
          <w:tab w:val="center" w:pos="9410"/>
          <w:tab w:val="center" w:pos="9748"/>
        </w:tabs>
      </w:pPr>
      <w:r>
        <w:t xml:space="preserve">Why planning? </w:t>
      </w:r>
      <w:r>
        <w:tab/>
        <w:t xml:space="preserve">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tbl>
      <w:tblPr>
        <w:tblW w:w="10357" w:type="dxa"/>
        <w:tblInd w:w="2" w:type="dxa"/>
        <w:tblCellMar>
          <w:top w:w="48" w:type="dxa"/>
          <w:left w:w="106" w:type="dxa"/>
          <w:right w:w="76" w:type="dxa"/>
        </w:tblCellMar>
        <w:tblLook w:val="04A0" w:firstRow="1" w:lastRow="0" w:firstColumn="1" w:lastColumn="0" w:noHBand="0" w:noVBand="1"/>
      </w:tblPr>
      <w:tblGrid>
        <w:gridCol w:w="9638"/>
        <w:gridCol w:w="719"/>
      </w:tblGrid>
      <w:tr w:rsidR="004404B0">
        <w:trPr>
          <w:trHeight w:val="313"/>
        </w:trPr>
        <w:tc>
          <w:tcPr>
            <w:tcW w:w="9638" w:type="dxa"/>
            <w:tcBorders>
              <w:top w:val="single" w:sz="8" w:space="0" w:color="000000"/>
              <w:left w:val="single" w:sz="8" w:space="0" w:color="000000"/>
              <w:bottom w:val="single" w:sz="4" w:space="0" w:color="000000"/>
              <w:right w:val="single" w:sz="4" w:space="0" w:color="000000"/>
            </w:tcBorders>
            <w:shd w:val="clear" w:color="auto" w:fill="D9D9D9"/>
          </w:tcPr>
          <w:p w:rsidR="004404B0" w:rsidRDefault="004404B0">
            <w:r>
              <w:t xml:space="preserve">Items </w:t>
            </w:r>
          </w:p>
        </w:tc>
        <w:tc>
          <w:tcPr>
            <w:tcW w:w="719" w:type="dxa"/>
            <w:tcBorders>
              <w:top w:val="single" w:sz="8" w:space="0" w:color="000000"/>
              <w:left w:val="single" w:sz="4" w:space="0" w:color="000000"/>
              <w:bottom w:val="single" w:sz="4" w:space="0" w:color="000000"/>
              <w:right w:val="single" w:sz="8" w:space="0" w:color="000000"/>
            </w:tcBorders>
            <w:shd w:val="clear" w:color="auto" w:fill="D9D9D9"/>
          </w:tcPr>
          <w:p w:rsidR="004404B0" w:rsidRDefault="004404B0">
            <w:pPr>
              <w:ind w:left="2"/>
            </w:pPr>
            <w:r>
              <w:t xml:space="preserve">Mark </w:t>
            </w:r>
          </w:p>
        </w:tc>
      </w:tr>
      <w:tr w:rsidR="004404B0">
        <w:trPr>
          <w:trHeight w:val="278"/>
        </w:trPr>
        <w:tc>
          <w:tcPr>
            <w:tcW w:w="9638" w:type="dxa"/>
            <w:tcBorders>
              <w:top w:val="single" w:sz="4" w:space="0" w:color="000000"/>
              <w:left w:val="single" w:sz="4" w:space="0" w:color="000000"/>
              <w:bottom w:val="single" w:sz="4" w:space="0" w:color="000000"/>
              <w:right w:val="single" w:sz="4" w:space="0" w:color="000000"/>
            </w:tcBorders>
          </w:tcPr>
          <w:p w:rsidR="004404B0" w:rsidRDefault="004404B0">
            <w:r>
              <w:rPr>
                <w:rFonts w:ascii="Calibri" w:eastAsia="Calibri" w:hAnsi="Calibri" w:cs="Calibri"/>
              </w:rPr>
              <w:t xml:space="preserve">No answer </w:t>
            </w:r>
          </w:p>
        </w:tc>
        <w:tc>
          <w:tcPr>
            <w:tcW w:w="719" w:type="dxa"/>
            <w:tcBorders>
              <w:top w:val="single" w:sz="4" w:space="0" w:color="000000"/>
              <w:left w:val="single" w:sz="4" w:space="0" w:color="000000"/>
              <w:bottom w:val="single" w:sz="4" w:space="0" w:color="000000"/>
              <w:right w:val="single" w:sz="4" w:space="0" w:color="000000"/>
            </w:tcBorders>
            <w:shd w:val="clear" w:color="auto" w:fill="FFFF00"/>
          </w:tcPr>
          <w:p w:rsidR="004404B0" w:rsidRDefault="004404B0">
            <w:pPr>
              <w:ind w:left="2"/>
            </w:pPr>
            <w:r>
              <w:rPr>
                <w:color w:val="FF0000"/>
              </w:rPr>
              <w:t xml:space="preserve">  </w:t>
            </w:r>
          </w:p>
        </w:tc>
      </w:tr>
      <w:tr w:rsidR="004404B0">
        <w:trPr>
          <w:trHeight w:val="278"/>
        </w:trPr>
        <w:tc>
          <w:tcPr>
            <w:tcW w:w="9638" w:type="dxa"/>
            <w:tcBorders>
              <w:top w:val="single" w:sz="4" w:space="0" w:color="000000"/>
              <w:left w:val="single" w:sz="4" w:space="0" w:color="000000"/>
              <w:bottom w:val="single" w:sz="4" w:space="0" w:color="000000"/>
              <w:right w:val="single" w:sz="4" w:space="0" w:color="000000"/>
            </w:tcBorders>
          </w:tcPr>
          <w:p w:rsidR="004404B0" w:rsidRDefault="004404B0">
            <w:r>
              <w:rPr>
                <w:rFonts w:ascii="Calibri" w:eastAsia="Calibri" w:hAnsi="Calibri" w:cs="Calibri"/>
              </w:rPr>
              <w:t xml:space="preserve">Basic motivation </w:t>
            </w:r>
          </w:p>
        </w:tc>
        <w:tc>
          <w:tcPr>
            <w:tcW w:w="719" w:type="dxa"/>
            <w:tcBorders>
              <w:top w:val="single" w:sz="4" w:space="0" w:color="000000"/>
              <w:left w:val="single" w:sz="4" w:space="0" w:color="000000"/>
              <w:bottom w:val="single" w:sz="4" w:space="0" w:color="000000"/>
              <w:right w:val="single" w:sz="4" w:space="0" w:color="000000"/>
            </w:tcBorders>
            <w:shd w:val="clear" w:color="auto" w:fill="FFFF00"/>
          </w:tcPr>
          <w:p w:rsidR="004404B0" w:rsidRDefault="004404B0">
            <w:pPr>
              <w:ind w:left="2"/>
            </w:pPr>
            <w:r>
              <w:rPr>
                <w:color w:val="FF0000"/>
              </w:rPr>
              <w:t xml:space="preserve">  </w:t>
            </w:r>
          </w:p>
        </w:tc>
      </w:tr>
      <w:tr w:rsidR="004404B0">
        <w:trPr>
          <w:trHeight w:val="278"/>
        </w:trPr>
        <w:tc>
          <w:tcPr>
            <w:tcW w:w="9638" w:type="dxa"/>
            <w:tcBorders>
              <w:top w:val="single" w:sz="4" w:space="0" w:color="000000"/>
              <w:left w:val="single" w:sz="4" w:space="0" w:color="000000"/>
              <w:bottom w:val="single" w:sz="4" w:space="0" w:color="000000"/>
              <w:right w:val="single" w:sz="4" w:space="0" w:color="000000"/>
            </w:tcBorders>
          </w:tcPr>
          <w:p w:rsidR="004404B0" w:rsidRDefault="004404B0">
            <w:r>
              <w:rPr>
                <w:rFonts w:ascii="Calibri" w:eastAsia="Calibri" w:hAnsi="Calibri" w:cs="Calibri"/>
              </w:rPr>
              <w:t xml:space="preserve">Average motivation </w:t>
            </w:r>
          </w:p>
        </w:tc>
        <w:tc>
          <w:tcPr>
            <w:tcW w:w="719" w:type="dxa"/>
            <w:tcBorders>
              <w:top w:val="single" w:sz="4" w:space="0" w:color="000000"/>
              <w:left w:val="single" w:sz="4" w:space="0" w:color="000000"/>
              <w:bottom w:val="single" w:sz="4" w:space="0" w:color="000000"/>
              <w:right w:val="single" w:sz="4" w:space="0" w:color="000000"/>
            </w:tcBorders>
            <w:shd w:val="clear" w:color="auto" w:fill="FFFF00"/>
          </w:tcPr>
          <w:p w:rsidR="004404B0" w:rsidRDefault="004404B0">
            <w:pPr>
              <w:ind w:left="2"/>
            </w:pPr>
            <w:r>
              <w:rPr>
                <w:color w:val="FF0000"/>
              </w:rPr>
              <w:t xml:space="preserve">  </w:t>
            </w:r>
          </w:p>
        </w:tc>
      </w:tr>
      <w:tr w:rsidR="004404B0">
        <w:trPr>
          <w:trHeight w:val="278"/>
        </w:trPr>
        <w:tc>
          <w:tcPr>
            <w:tcW w:w="9638" w:type="dxa"/>
            <w:tcBorders>
              <w:top w:val="single" w:sz="4" w:space="0" w:color="000000"/>
              <w:left w:val="single" w:sz="4" w:space="0" w:color="000000"/>
              <w:bottom w:val="single" w:sz="4" w:space="0" w:color="000000"/>
              <w:right w:val="single" w:sz="4" w:space="0" w:color="000000"/>
            </w:tcBorders>
          </w:tcPr>
          <w:p w:rsidR="004404B0" w:rsidRDefault="004404B0">
            <w:r>
              <w:rPr>
                <w:rFonts w:ascii="Calibri" w:eastAsia="Calibri" w:hAnsi="Calibri" w:cs="Calibri"/>
              </w:rPr>
              <w:t xml:space="preserve">Acceptable motivation </w:t>
            </w:r>
          </w:p>
        </w:tc>
        <w:tc>
          <w:tcPr>
            <w:tcW w:w="719" w:type="dxa"/>
            <w:tcBorders>
              <w:top w:val="single" w:sz="4" w:space="0" w:color="000000"/>
              <w:left w:val="single" w:sz="4" w:space="0" w:color="000000"/>
              <w:bottom w:val="single" w:sz="4" w:space="0" w:color="000000"/>
              <w:right w:val="single" w:sz="4" w:space="0" w:color="000000"/>
            </w:tcBorders>
            <w:shd w:val="clear" w:color="auto" w:fill="FFFF00"/>
          </w:tcPr>
          <w:p w:rsidR="004404B0" w:rsidRDefault="004404B0">
            <w:pPr>
              <w:ind w:left="2"/>
            </w:pPr>
            <w:r>
              <w:rPr>
                <w:color w:val="FF0000"/>
              </w:rPr>
              <w:t xml:space="preserve">  </w:t>
            </w:r>
          </w:p>
        </w:tc>
      </w:tr>
      <w:tr w:rsidR="004404B0">
        <w:trPr>
          <w:trHeight w:val="277"/>
        </w:trPr>
        <w:tc>
          <w:tcPr>
            <w:tcW w:w="9638" w:type="dxa"/>
            <w:tcBorders>
              <w:top w:val="single" w:sz="4" w:space="0" w:color="000000"/>
              <w:left w:val="single" w:sz="4" w:space="0" w:color="000000"/>
              <w:bottom w:val="single" w:sz="4" w:space="0" w:color="000000"/>
              <w:right w:val="single" w:sz="4" w:space="0" w:color="000000"/>
            </w:tcBorders>
          </w:tcPr>
          <w:p w:rsidR="004404B0" w:rsidRDefault="004404B0">
            <w:r>
              <w:rPr>
                <w:rFonts w:ascii="Calibri" w:eastAsia="Calibri" w:hAnsi="Calibri" w:cs="Calibri"/>
              </w:rPr>
              <w:t xml:space="preserve">Above expectations </w:t>
            </w:r>
          </w:p>
        </w:tc>
        <w:tc>
          <w:tcPr>
            <w:tcW w:w="719" w:type="dxa"/>
            <w:tcBorders>
              <w:top w:val="single" w:sz="4" w:space="0" w:color="000000"/>
              <w:left w:val="single" w:sz="4" w:space="0" w:color="000000"/>
              <w:bottom w:val="single" w:sz="4" w:space="0" w:color="000000"/>
              <w:right w:val="single" w:sz="4" w:space="0" w:color="000000"/>
            </w:tcBorders>
            <w:shd w:val="clear" w:color="auto" w:fill="FFFF00"/>
          </w:tcPr>
          <w:p w:rsidR="004404B0" w:rsidRDefault="004404B0">
            <w:pPr>
              <w:ind w:left="2"/>
            </w:pPr>
            <w:r>
              <w:rPr>
                <w:color w:val="FF0000"/>
              </w:rPr>
              <w:t xml:space="preserve">  </w:t>
            </w:r>
          </w:p>
        </w:tc>
      </w:tr>
    </w:tbl>
    <w:p w:rsidR="004404B0" w:rsidRDefault="004404B0">
      <w:pPr>
        <w:spacing w:after="0"/>
        <w:ind w:left="108"/>
      </w:pPr>
      <w:r>
        <w:rPr>
          <w:rFonts w:ascii="Calibri" w:eastAsia="Calibri" w:hAnsi="Calibri" w:cs="Calibri"/>
        </w:rPr>
        <w:t xml:space="preserve"> </w:t>
      </w:r>
      <w:r>
        <w:rPr>
          <w:rFonts w:ascii="Calibri" w:eastAsia="Calibri" w:hAnsi="Calibri" w:cs="Calibri"/>
        </w:rPr>
        <w:tab/>
      </w:r>
      <w:r>
        <w:rPr>
          <w:color w:val="FF0000"/>
        </w:rPr>
        <w:t xml:space="preserve"> </w:t>
      </w:r>
    </w:p>
    <w:p w:rsidR="004404B0" w:rsidRDefault="004404B0">
      <w:pPr>
        <w:spacing w:after="0"/>
        <w:ind w:left="108"/>
      </w:pPr>
      <w:r>
        <w:rPr>
          <w:rFonts w:ascii="Calibri" w:eastAsia="Calibri" w:hAnsi="Calibri" w:cs="Calibri"/>
        </w:rPr>
        <w:t xml:space="preserve"> </w:t>
      </w:r>
      <w:r>
        <w:rPr>
          <w:rFonts w:ascii="Calibri" w:eastAsia="Calibri" w:hAnsi="Calibri" w:cs="Calibri"/>
        </w:rPr>
        <w:tab/>
      </w:r>
      <w:r>
        <w:rPr>
          <w:color w:val="FF0000"/>
        </w:rPr>
        <w:t xml:space="preserve"> </w:t>
      </w:r>
    </w:p>
    <w:p w:rsidR="004404B0" w:rsidRDefault="004404B0">
      <w:pPr>
        <w:tabs>
          <w:tab w:val="center" w:pos="9748"/>
          <w:tab w:val="center" w:pos="10468"/>
        </w:tabs>
      </w:pPr>
      <w:r>
        <w:t xml:space="preserve">Contextualising strategic planning </w:t>
      </w:r>
      <w:r>
        <w:tab/>
        <w:t xml:space="preserve"> </w:t>
      </w:r>
      <w:r>
        <w:tab/>
      </w:r>
      <w:r>
        <w:rPr>
          <w:rFonts w:ascii="Times New Roman" w:eastAsia="Times New Roman" w:hAnsi="Times New Roman" w:cs="Times New Roman"/>
          <w:sz w:val="20"/>
        </w:rPr>
        <w:t xml:space="preserve"> </w:t>
      </w:r>
    </w:p>
    <w:tbl>
      <w:tblPr>
        <w:tblW w:w="10359" w:type="dxa"/>
        <w:tblCellMar>
          <w:top w:w="47" w:type="dxa"/>
          <w:right w:w="76" w:type="dxa"/>
        </w:tblCellMar>
        <w:tblLook w:val="04A0" w:firstRow="1" w:lastRow="0" w:firstColumn="1" w:lastColumn="0" w:noHBand="0" w:noVBand="1"/>
      </w:tblPr>
      <w:tblGrid>
        <w:gridCol w:w="9640"/>
        <w:gridCol w:w="719"/>
      </w:tblGrid>
      <w:tr w:rsidR="004404B0">
        <w:trPr>
          <w:trHeight w:val="277"/>
        </w:trPr>
        <w:tc>
          <w:tcPr>
            <w:tcW w:w="9640" w:type="dxa"/>
            <w:tcBorders>
              <w:top w:val="single" w:sz="4" w:space="0" w:color="000000"/>
              <w:left w:val="single" w:sz="4" w:space="0" w:color="000000"/>
              <w:bottom w:val="single" w:sz="4" w:space="0" w:color="000000"/>
              <w:right w:val="single" w:sz="4" w:space="0" w:color="000000"/>
            </w:tcBorders>
            <w:shd w:val="clear" w:color="auto" w:fill="D9D9D9"/>
          </w:tcPr>
          <w:p w:rsidR="004404B0" w:rsidRDefault="004404B0">
            <w:r>
              <w:t xml:space="preserve">Items </w:t>
            </w:r>
          </w:p>
        </w:tc>
        <w:tc>
          <w:tcPr>
            <w:tcW w:w="719" w:type="dxa"/>
            <w:tcBorders>
              <w:top w:val="single" w:sz="4" w:space="0" w:color="000000"/>
              <w:left w:val="single" w:sz="4" w:space="0" w:color="000000"/>
              <w:bottom w:val="single" w:sz="4" w:space="0" w:color="000000"/>
              <w:right w:val="single" w:sz="4" w:space="0" w:color="000000"/>
            </w:tcBorders>
            <w:shd w:val="clear" w:color="auto" w:fill="D9D9D9"/>
          </w:tcPr>
          <w:p w:rsidR="004404B0" w:rsidRDefault="004404B0">
            <w:r>
              <w:t xml:space="preserve">Mark </w:t>
            </w:r>
          </w:p>
        </w:tc>
      </w:tr>
      <w:tr w:rsidR="004404B0">
        <w:trPr>
          <w:trHeight w:val="279"/>
        </w:trPr>
        <w:tc>
          <w:tcPr>
            <w:tcW w:w="9640" w:type="dxa"/>
            <w:tcBorders>
              <w:top w:val="single" w:sz="4" w:space="0" w:color="000000"/>
              <w:left w:val="single" w:sz="4" w:space="0" w:color="000000"/>
              <w:bottom w:val="single" w:sz="4" w:space="0" w:color="000000"/>
              <w:right w:val="single" w:sz="4" w:space="0" w:color="000000"/>
            </w:tcBorders>
          </w:tcPr>
          <w:p w:rsidR="004404B0" w:rsidRDefault="004404B0">
            <w:r>
              <w:rPr>
                <w:rFonts w:ascii="Calibri" w:eastAsia="Calibri" w:hAnsi="Calibri" w:cs="Calibri"/>
              </w:rPr>
              <w:t xml:space="preserve">No answer </w:t>
            </w:r>
          </w:p>
        </w:tc>
        <w:tc>
          <w:tcPr>
            <w:tcW w:w="719" w:type="dxa"/>
            <w:tcBorders>
              <w:top w:val="single" w:sz="4" w:space="0" w:color="000000"/>
              <w:left w:val="single" w:sz="4" w:space="0" w:color="000000"/>
              <w:bottom w:val="single" w:sz="4" w:space="0" w:color="000000"/>
              <w:right w:val="single" w:sz="4" w:space="0" w:color="000000"/>
            </w:tcBorders>
            <w:shd w:val="clear" w:color="auto" w:fill="FFFF00"/>
          </w:tcPr>
          <w:p w:rsidR="004404B0" w:rsidRDefault="004404B0">
            <w:r>
              <w:rPr>
                <w:color w:val="FF0000"/>
              </w:rPr>
              <w:t xml:space="preserve">  </w:t>
            </w:r>
          </w:p>
        </w:tc>
      </w:tr>
      <w:tr w:rsidR="004404B0">
        <w:trPr>
          <w:trHeight w:val="278"/>
        </w:trPr>
        <w:tc>
          <w:tcPr>
            <w:tcW w:w="9640" w:type="dxa"/>
            <w:tcBorders>
              <w:top w:val="single" w:sz="4" w:space="0" w:color="000000"/>
              <w:left w:val="single" w:sz="4" w:space="0" w:color="000000"/>
              <w:bottom w:val="single" w:sz="4" w:space="0" w:color="000000"/>
              <w:right w:val="single" w:sz="4" w:space="0" w:color="000000"/>
            </w:tcBorders>
          </w:tcPr>
          <w:p w:rsidR="004404B0" w:rsidRDefault="004404B0">
            <w:r>
              <w:rPr>
                <w:rFonts w:ascii="Calibri" w:eastAsia="Calibri" w:hAnsi="Calibri" w:cs="Calibri"/>
              </w:rPr>
              <w:t xml:space="preserve">Basic motivation </w:t>
            </w:r>
          </w:p>
        </w:tc>
        <w:tc>
          <w:tcPr>
            <w:tcW w:w="719" w:type="dxa"/>
            <w:tcBorders>
              <w:top w:val="single" w:sz="4" w:space="0" w:color="000000"/>
              <w:left w:val="single" w:sz="4" w:space="0" w:color="000000"/>
              <w:bottom w:val="single" w:sz="4" w:space="0" w:color="000000"/>
              <w:right w:val="single" w:sz="4" w:space="0" w:color="000000"/>
            </w:tcBorders>
            <w:shd w:val="clear" w:color="auto" w:fill="FFFF00"/>
          </w:tcPr>
          <w:p w:rsidR="004404B0" w:rsidRDefault="004404B0">
            <w:r>
              <w:rPr>
                <w:color w:val="FF0000"/>
              </w:rPr>
              <w:t xml:space="preserve">  </w:t>
            </w:r>
          </w:p>
        </w:tc>
      </w:tr>
      <w:tr w:rsidR="004404B0">
        <w:trPr>
          <w:trHeight w:val="278"/>
        </w:trPr>
        <w:tc>
          <w:tcPr>
            <w:tcW w:w="9640" w:type="dxa"/>
            <w:tcBorders>
              <w:top w:val="single" w:sz="4" w:space="0" w:color="000000"/>
              <w:left w:val="single" w:sz="4" w:space="0" w:color="000000"/>
              <w:bottom w:val="single" w:sz="4" w:space="0" w:color="000000"/>
              <w:right w:val="single" w:sz="4" w:space="0" w:color="000000"/>
            </w:tcBorders>
          </w:tcPr>
          <w:p w:rsidR="004404B0" w:rsidRDefault="004404B0">
            <w:r>
              <w:rPr>
                <w:rFonts w:ascii="Calibri" w:eastAsia="Calibri" w:hAnsi="Calibri" w:cs="Calibri"/>
              </w:rPr>
              <w:t xml:space="preserve">Average motivation </w:t>
            </w:r>
          </w:p>
        </w:tc>
        <w:tc>
          <w:tcPr>
            <w:tcW w:w="719" w:type="dxa"/>
            <w:tcBorders>
              <w:top w:val="single" w:sz="4" w:space="0" w:color="000000"/>
              <w:left w:val="single" w:sz="4" w:space="0" w:color="000000"/>
              <w:bottom w:val="single" w:sz="4" w:space="0" w:color="000000"/>
              <w:right w:val="single" w:sz="4" w:space="0" w:color="000000"/>
            </w:tcBorders>
            <w:shd w:val="clear" w:color="auto" w:fill="FFFF00"/>
          </w:tcPr>
          <w:p w:rsidR="004404B0" w:rsidRDefault="004404B0">
            <w:r>
              <w:rPr>
                <w:color w:val="FF0000"/>
              </w:rPr>
              <w:t xml:space="preserve">  </w:t>
            </w:r>
          </w:p>
        </w:tc>
      </w:tr>
      <w:tr w:rsidR="004404B0">
        <w:trPr>
          <w:trHeight w:val="278"/>
        </w:trPr>
        <w:tc>
          <w:tcPr>
            <w:tcW w:w="9640" w:type="dxa"/>
            <w:tcBorders>
              <w:top w:val="single" w:sz="4" w:space="0" w:color="000000"/>
              <w:left w:val="single" w:sz="4" w:space="0" w:color="000000"/>
              <w:bottom w:val="single" w:sz="4" w:space="0" w:color="000000"/>
              <w:right w:val="single" w:sz="4" w:space="0" w:color="000000"/>
            </w:tcBorders>
          </w:tcPr>
          <w:p w:rsidR="004404B0" w:rsidRDefault="004404B0">
            <w:r>
              <w:rPr>
                <w:rFonts w:ascii="Calibri" w:eastAsia="Calibri" w:hAnsi="Calibri" w:cs="Calibri"/>
              </w:rPr>
              <w:t xml:space="preserve">Acceptable motivation </w:t>
            </w:r>
          </w:p>
        </w:tc>
        <w:tc>
          <w:tcPr>
            <w:tcW w:w="719" w:type="dxa"/>
            <w:tcBorders>
              <w:top w:val="single" w:sz="4" w:space="0" w:color="000000"/>
              <w:left w:val="single" w:sz="4" w:space="0" w:color="000000"/>
              <w:bottom w:val="single" w:sz="4" w:space="0" w:color="000000"/>
              <w:right w:val="single" w:sz="4" w:space="0" w:color="000000"/>
            </w:tcBorders>
            <w:shd w:val="clear" w:color="auto" w:fill="FFFF00"/>
          </w:tcPr>
          <w:p w:rsidR="004404B0" w:rsidRDefault="004404B0">
            <w:r>
              <w:rPr>
                <w:color w:val="FF0000"/>
              </w:rPr>
              <w:t xml:space="preserve">  </w:t>
            </w:r>
          </w:p>
        </w:tc>
      </w:tr>
      <w:tr w:rsidR="004404B0">
        <w:trPr>
          <w:trHeight w:val="281"/>
        </w:trPr>
        <w:tc>
          <w:tcPr>
            <w:tcW w:w="9640" w:type="dxa"/>
            <w:tcBorders>
              <w:top w:val="single" w:sz="4" w:space="0" w:color="000000"/>
              <w:left w:val="single" w:sz="8" w:space="0" w:color="000000"/>
              <w:bottom w:val="single" w:sz="8" w:space="0" w:color="000000"/>
              <w:right w:val="single" w:sz="4" w:space="0" w:color="000000"/>
            </w:tcBorders>
          </w:tcPr>
          <w:p w:rsidR="004404B0" w:rsidRDefault="004404B0">
            <w:r>
              <w:rPr>
                <w:rFonts w:ascii="Calibri" w:eastAsia="Calibri" w:hAnsi="Calibri" w:cs="Calibri"/>
              </w:rPr>
              <w:t xml:space="preserve">Above expectations </w:t>
            </w:r>
          </w:p>
        </w:tc>
        <w:tc>
          <w:tcPr>
            <w:tcW w:w="719" w:type="dxa"/>
            <w:tcBorders>
              <w:top w:val="single" w:sz="4" w:space="0" w:color="000000"/>
              <w:left w:val="single" w:sz="4" w:space="0" w:color="000000"/>
              <w:bottom w:val="single" w:sz="8" w:space="0" w:color="000000"/>
              <w:right w:val="single" w:sz="8" w:space="0" w:color="000000"/>
            </w:tcBorders>
            <w:shd w:val="clear" w:color="auto" w:fill="FFFF00"/>
          </w:tcPr>
          <w:p w:rsidR="004404B0" w:rsidRDefault="004404B0">
            <w:r>
              <w:rPr>
                <w:color w:val="FF0000"/>
              </w:rPr>
              <w:t xml:space="preserve">  </w:t>
            </w:r>
          </w:p>
        </w:tc>
      </w:tr>
    </w:tbl>
    <w:p w:rsidR="004404B0" w:rsidRDefault="004404B0">
      <w:pPr>
        <w:spacing w:after="0"/>
        <w:ind w:left="108"/>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spacing w:after="27"/>
        <w:ind w:left="103"/>
      </w:pPr>
      <w:r>
        <w:t xml:space="preserve">Final mark for </w:t>
      </w:r>
    </w:p>
    <w:p w:rsidR="004404B0" w:rsidRDefault="004404B0">
      <w:pPr>
        <w:tabs>
          <w:tab w:val="center" w:pos="3938"/>
          <w:tab w:val="center" w:pos="4312"/>
          <w:tab w:val="center" w:pos="5509"/>
          <w:tab w:val="center" w:pos="6808"/>
          <w:tab w:val="center" w:pos="8109"/>
          <w:tab w:val="center" w:pos="9410"/>
          <w:tab w:val="center" w:pos="9748"/>
        </w:tabs>
      </w:pPr>
      <w:r>
        <w:lastRenderedPageBreak/>
        <w:t xml:space="preserve">consultation:  </w:t>
      </w:r>
      <w:r>
        <w:tab/>
      </w:r>
      <w:r>
        <w:rPr>
          <w:color w:val="FF0000"/>
        </w:rPr>
        <w:t xml:space="preserve">0 </w:t>
      </w:r>
      <w:r>
        <w:rPr>
          <w:color w:val="FF0000"/>
        </w:rPr>
        <w:tab/>
      </w:r>
      <w:r>
        <w:t>/8</w:t>
      </w:r>
      <w:r>
        <w:rPr>
          <w:sz w:val="34"/>
          <w:vertAlign w:val="superscript"/>
        </w:rPr>
        <w:t xml:space="preserve"> </w:t>
      </w:r>
      <w:r>
        <w:rPr>
          <w:sz w:val="34"/>
          <w:vertAlign w:val="superscript"/>
        </w:rPr>
        <w:tab/>
      </w:r>
      <w:r>
        <w:t xml:space="preserve">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spacing w:after="41"/>
        <w:ind w:left="2645"/>
      </w:pPr>
      <w:r>
        <w:rPr>
          <w:b/>
          <w:noProof/>
        </w:rPr>
        <mc:AlternateContent>
          <mc:Choice Requires="wpg">
            <w:drawing>
              <wp:inline distT="0" distB="0" distL="0" distR="0">
                <wp:extent cx="923849" cy="6096"/>
                <wp:effectExtent l="0" t="0" r="0" b="0"/>
                <wp:docPr id="53402" name="Group 53402"/>
                <wp:cNvGraphicFramePr/>
                <a:graphic xmlns:a="http://schemas.openxmlformats.org/drawingml/2006/main">
                  <a:graphicData uri="http://schemas.microsoft.com/office/word/2010/wordprocessingGroup">
                    <wpg:wgp>
                      <wpg:cNvGrpSpPr/>
                      <wpg:grpSpPr>
                        <a:xfrm>
                          <a:off x="0" y="0"/>
                          <a:ext cx="923849" cy="6096"/>
                          <a:chOff x="0" y="0"/>
                          <a:chExt cx="923849" cy="6096"/>
                        </a:xfrm>
                      </wpg:grpSpPr>
                      <wps:wsp>
                        <wps:cNvPr id="70533" name="Shape 70533"/>
                        <wps:cNvSpPr/>
                        <wps:spPr>
                          <a:xfrm>
                            <a:off x="0" y="0"/>
                            <a:ext cx="923849" cy="9144"/>
                          </a:xfrm>
                          <a:custGeom>
                            <a:avLst/>
                            <a:gdLst/>
                            <a:ahLst/>
                            <a:cxnLst/>
                            <a:rect l="0" t="0" r="0" b="0"/>
                            <a:pathLst>
                              <a:path w="923849" h="9144">
                                <a:moveTo>
                                  <a:pt x="0" y="0"/>
                                </a:moveTo>
                                <a:lnTo>
                                  <a:pt x="923849" y="0"/>
                                </a:lnTo>
                                <a:lnTo>
                                  <a:pt x="9238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0C75EE4" id="Group 53402" o:spid="_x0000_s1026" style="width:72.75pt;height:.5pt;mso-position-horizontal-relative:char;mso-position-vertical-relative:line" coordsize="92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">
                <v:shape id="Shape 70533" o:spid="_x0000_s1027" style="position:absolute;width:9238;height:91;visibility:visible;mso-wrap-style:square;v-text-anchor:top" coordsize="9238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" path="m,l923849,r,9144l,9144,,e" fillcolor="black" stroked="f" strokeweight="0">
                  <v:stroke miterlimit="83231f" joinstyle="miter"/>
                  <v:path arrowok="t" textboxrect="0,0,923849,9144"/>
                </v:shape>
                <w10:anchorlock/>
              </v:group>
            </w:pict>
          </mc:Fallback>
        </mc:AlternateConten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61"/>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0"/>
      </w:pPr>
      <w:r>
        <w:rPr>
          <w:rFonts w:ascii="Calibri" w:eastAsia="Calibri" w:hAnsi="Calibri" w:cs="Calibri"/>
        </w:rPr>
        <w:t xml:space="preserve"> </w:t>
      </w:r>
    </w:p>
    <w:p w:rsidR="004404B0" w:rsidRDefault="004404B0">
      <w:pPr>
        <w:pStyle w:val="Heading2"/>
        <w:spacing w:after="53"/>
        <w:ind w:left="2494" w:right="2177"/>
      </w:pPr>
      <w:r>
        <w:t xml:space="preserve">CONSULTATION 10 </w:t>
      </w:r>
    </w:p>
    <w:p w:rsidR="004404B0" w:rsidRDefault="004404B0">
      <w:pPr>
        <w:spacing w:after="0"/>
        <w:ind w:right="252"/>
        <w:jc w:val="right"/>
      </w:pPr>
      <w:r>
        <w:rPr>
          <w:rFonts w:ascii="Calibri" w:eastAsia="Calibri" w:hAnsi="Calibri" w:cs="Calibri"/>
          <w:i/>
          <w:sz w:val="32"/>
        </w:rPr>
        <w:t xml:space="preserve"> </w:t>
      </w:r>
      <w:r>
        <w:rPr>
          <w:rFonts w:ascii="Calibri" w:eastAsia="Calibri" w:hAnsi="Calibri" w:cs="Calibri"/>
          <w:i/>
          <w:sz w:val="32"/>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pStyle w:val="Heading3"/>
        <w:ind w:left="103"/>
      </w:pPr>
      <w:r>
        <w:t xml:space="preserve">Evaluation of an objective/goal </w:t>
      </w:r>
    </w:p>
    <w:p w:rsidR="004404B0" w:rsidRDefault="004404B0">
      <w:pPr>
        <w:spacing w:after="0"/>
        <w:ind w:left="108"/>
        <w:jc w:val="both"/>
      </w:pPr>
      <w:r>
        <w:rPr>
          <w:sz w:val="24"/>
        </w:rPr>
        <w:t xml:space="preserve"> </w:t>
      </w:r>
      <w:r>
        <w:rPr>
          <w:sz w:val="24"/>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tbl>
      <w:tblPr>
        <w:tblW w:w="10359" w:type="dxa"/>
        <w:tblCellMar>
          <w:top w:w="50" w:type="dxa"/>
          <w:left w:w="104" w:type="dxa"/>
          <w:right w:w="76" w:type="dxa"/>
        </w:tblCellMar>
        <w:tblLook w:val="04A0" w:firstRow="1" w:lastRow="0" w:firstColumn="1" w:lastColumn="0" w:noHBand="0" w:noVBand="1"/>
      </w:tblPr>
      <w:tblGrid>
        <w:gridCol w:w="2660"/>
        <w:gridCol w:w="6984"/>
        <w:gridCol w:w="715"/>
      </w:tblGrid>
      <w:tr w:rsidR="004404B0">
        <w:trPr>
          <w:trHeight w:val="336"/>
        </w:trPr>
        <w:tc>
          <w:tcPr>
            <w:tcW w:w="9644" w:type="dxa"/>
            <w:gridSpan w:val="2"/>
            <w:tcBorders>
              <w:top w:val="single" w:sz="8" w:space="0" w:color="000000"/>
              <w:left w:val="single" w:sz="8" w:space="0" w:color="000000"/>
              <w:bottom w:val="single" w:sz="8" w:space="0" w:color="000000"/>
              <w:right w:val="single" w:sz="8" w:space="0" w:color="000000"/>
            </w:tcBorders>
          </w:tcPr>
          <w:p w:rsidR="004404B0" w:rsidRDefault="004404B0">
            <w:pPr>
              <w:ind w:left="4"/>
            </w:pPr>
            <w:r>
              <w:t xml:space="preserve">Identify the criteria – SMART </w:t>
            </w:r>
          </w:p>
        </w:tc>
        <w:tc>
          <w:tcPr>
            <w:tcW w:w="715" w:type="dxa"/>
            <w:tcBorders>
              <w:top w:val="single" w:sz="8" w:space="0" w:color="000000"/>
              <w:left w:val="single" w:sz="8" w:space="0" w:color="000000"/>
              <w:bottom w:val="single" w:sz="8" w:space="0" w:color="000000"/>
              <w:right w:val="single" w:sz="8" w:space="0" w:color="000000"/>
            </w:tcBorders>
          </w:tcPr>
          <w:p w:rsidR="004404B0" w:rsidRDefault="004404B0">
            <w:pPr>
              <w:jc w:val="both"/>
            </w:pPr>
            <w:r>
              <w:t xml:space="preserve">Mark </w:t>
            </w:r>
          </w:p>
        </w:tc>
      </w:tr>
      <w:tr w:rsidR="004404B0">
        <w:trPr>
          <w:trHeight w:val="304"/>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4"/>
            </w:pPr>
            <w:r>
              <w:t xml:space="preserve">Specific </w:t>
            </w:r>
          </w:p>
        </w:tc>
        <w:tc>
          <w:tcPr>
            <w:tcW w:w="6984" w:type="dxa"/>
            <w:tcBorders>
              <w:top w:val="single" w:sz="8" w:space="0" w:color="000000"/>
              <w:left w:val="single" w:sz="4" w:space="0" w:color="000000"/>
              <w:bottom w:val="single" w:sz="4" w:space="0" w:color="000000"/>
              <w:right w:val="single" w:sz="8" w:space="0" w:color="000000"/>
            </w:tcBorders>
          </w:tcPr>
          <w:p w:rsidR="004404B0" w:rsidRDefault="004404B0">
            <w:pPr>
              <w:ind w:left="4"/>
            </w:pPr>
            <w:r>
              <w:rPr>
                <w:rFonts w:ascii="Calibri" w:eastAsia="Calibri" w:hAnsi="Calibri" w:cs="Calibri"/>
              </w:rPr>
              <w:t xml:space="preserve">Not identified / incorrectly identified / only the acronym. </w:t>
            </w:r>
          </w:p>
        </w:tc>
        <w:tc>
          <w:tcPr>
            <w:tcW w:w="715" w:type="dxa"/>
            <w:tcBorders>
              <w:top w:val="single" w:sz="8" w:space="0" w:color="000000"/>
              <w:left w:val="single" w:sz="8"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35"/>
        </w:trPr>
        <w:tc>
          <w:tcPr>
            <w:tcW w:w="0" w:type="auto"/>
            <w:vMerge/>
            <w:tcBorders>
              <w:top w:val="nil"/>
              <w:left w:val="single" w:sz="8" w:space="0" w:color="000000"/>
              <w:bottom w:val="nil"/>
              <w:right w:val="single" w:sz="4" w:space="0" w:color="000000"/>
            </w:tcBorders>
          </w:tcPr>
          <w:p w:rsidR="004404B0" w:rsidRDefault="004404B0"/>
        </w:tc>
        <w:tc>
          <w:tcPr>
            <w:tcW w:w="6984" w:type="dxa"/>
            <w:tcBorders>
              <w:top w:val="single" w:sz="4" w:space="0" w:color="000000"/>
              <w:left w:val="single" w:sz="4" w:space="0" w:color="000000"/>
              <w:bottom w:val="single" w:sz="4" w:space="0" w:color="000000"/>
              <w:right w:val="single" w:sz="8" w:space="0" w:color="000000"/>
            </w:tcBorders>
          </w:tcPr>
          <w:p w:rsidR="004404B0" w:rsidRDefault="004404B0">
            <w:pPr>
              <w:ind w:left="4"/>
            </w:pPr>
            <w:r>
              <w:rPr>
                <w:rFonts w:ascii="Calibri" w:eastAsia="Calibri" w:hAnsi="Calibri" w:cs="Calibri"/>
              </w:rPr>
              <w:t xml:space="preserve">Correctly identified with no explanation / incorrectly explained. </w:t>
            </w:r>
          </w:p>
        </w:tc>
        <w:tc>
          <w:tcPr>
            <w:tcW w:w="715" w:type="dxa"/>
            <w:tcBorders>
              <w:top w:val="single" w:sz="4" w:space="0" w:color="FFFF00"/>
              <w:left w:val="single" w:sz="8"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35"/>
        </w:trPr>
        <w:tc>
          <w:tcPr>
            <w:tcW w:w="0" w:type="auto"/>
            <w:vMerge/>
            <w:tcBorders>
              <w:top w:val="nil"/>
              <w:left w:val="single" w:sz="8" w:space="0" w:color="000000"/>
              <w:bottom w:val="single" w:sz="8" w:space="0" w:color="000000"/>
              <w:right w:val="single" w:sz="4" w:space="0" w:color="000000"/>
            </w:tcBorders>
          </w:tcPr>
          <w:p w:rsidR="004404B0" w:rsidRDefault="004404B0"/>
        </w:tc>
        <w:tc>
          <w:tcPr>
            <w:tcW w:w="6984" w:type="dxa"/>
            <w:tcBorders>
              <w:top w:val="single" w:sz="4" w:space="0" w:color="000000"/>
              <w:left w:val="single" w:sz="4" w:space="0" w:color="000000"/>
              <w:bottom w:val="single" w:sz="8" w:space="0" w:color="000000"/>
              <w:right w:val="single" w:sz="8" w:space="0" w:color="000000"/>
            </w:tcBorders>
          </w:tcPr>
          <w:p w:rsidR="004404B0" w:rsidRDefault="004404B0">
            <w:pPr>
              <w:ind w:left="4"/>
            </w:pPr>
            <w:r>
              <w:rPr>
                <w:rFonts w:ascii="Calibri" w:eastAsia="Calibri" w:hAnsi="Calibri" w:cs="Calibri"/>
              </w:rPr>
              <w:t xml:space="preserve">Correctly identified and explained that the meaning is clear. </w:t>
            </w:r>
          </w:p>
        </w:tc>
        <w:tc>
          <w:tcPr>
            <w:tcW w:w="715" w:type="dxa"/>
            <w:tcBorders>
              <w:top w:val="single" w:sz="4" w:space="0" w:color="FFFF00"/>
              <w:left w:val="single" w:sz="8" w:space="0" w:color="000000"/>
              <w:bottom w:val="single" w:sz="8" w:space="0" w:color="000000"/>
              <w:right w:val="single" w:sz="8" w:space="0" w:color="000000"/>
            </w:tcBorders>
            <w:shd w:val="clear" w:color="auto" w:fill="FFFF00"/>
          </w:tcPr>
          <w:p w:rsidR="004404B0" w:rsidRDefault="004404B0">
            <w:r>
              <w:rPr>
                <w:color w:val="FF0000"/>
              </w:rPr>
              <w:t xml:space="preserve">  </w:t>
            </w:r>
          </w:p>
        </w:tc>
      </w:tr>
      <w:tr w:rsidR="004404B0">
        <w:trPr>
          <w:trHeight w:val="335"/>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4"/>
            </w:pPr>
            <w:r>
              <w:t xml:space="preserve">Measurable </w:t>
            </w:r>
          </w:p>
        </w:tc>
        <w:tc>
          <w:tcPr>
            <w:tcW w:w="6984" w:type="dxa"/>
            <w:tcBorders>
              <w:top w:val="single" w:sz="8" w:space="0" w:color="000000"/>
              <w:left w:val="single" w:sz="4" w:space="0" w:color="000000"/>
              <w:bottom w:val="single" w:sz="4" w:space="0" w:color="000000"/>
              <w:right w:val="single" w:sz="8" w:space="0" w:color="000000"/>
            </w:tcBorders>
          </w:tcPr>
          <w:p w:rsidR="004404B0" w:rsidRDefault="004404B0">
            <w:pPr>
              <w:ind w:left="4"/>
            </w:pPr>
            <w:r>
              <w:rPr>
                <w:rFonts w:ascii="Calibri" w:eastAsia="Calibri" w:hAnsi="Calibri" w:cs="Calibri"/>
              </w:rPr>
              <w:t xml:space="preserve">Not identified / incorrectly identified / only the acronym. </w:t>
            </w:r>
          </w:p>
        </w:tc>
        <w:tc>
          <w:tcPr>
            <w:tcW w:w="715" w:type="dxa"/>
            <w:tcBorders>
              <w:top w:val="single" w:sz="8" w:space="0" w:color="000000"/>
              <w:left w:val="single" w:sz="8"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36"/>
        </w:trPr>
        <w:tc>
          <w:tcPr>
            <w:tcW w:w="0" w:type="auto"/>
            <w:vMerge/>
            <w:tcBorders>
              <w:top w:val="nil"/>
              <w:left w:val="single" w:sz="8" w:space="0" w:color="000000"/>
              <w:bottom w:val="nil"/>
              <w:right w:val="single" w:sz="4" w:space="0" w:color="000000"/>
            </w:tcBorders>
          </w:tcPr>
          <w:p w:rsidR="004404B0" w:rsidRDefault="004404B0"/>
        </w:tc>
        <w:tc>
          <w:tcPr>
            <w:tcW w:w="6984" w:type="dxa"/>
            <w:tcBorders>
              <w:top w:val="single" w:sz="4" w:space="0" w:color="000000"/>
              <w:left w:val="single" w:sz="4" w:space="0" w:color="000000"/>
              <w:bottom w:val="single" w:sz="4" w:space="0" w:color="000000"/>
              <w:right w:val="single" w:sz="8" w:space="0" w:color="000000"/>
            </w:tcBorders>
          </w:tcPr>
          <w:p w:rsidR="004404B0" w:rsidRDefault="004404B0">
            <w:pPr>
              <w:ind w:left="4"/>
            </w:pPr>
            <w:r>
              <w:rPr>
                <w:rFonts w:ascii="Calibri" w:eastAsia="Calibri" w:hAnsi="Calibri" w:cs="Calibri"/>
              </w:rPr>
              <w:t xml:space="preserve">Correctly identified with no explanation / incorrectly explained. </w:t>
            </w:r>
          </w:p>
        </w:tc>
        <w:tc>
          <w:tcPr>
            <w:tcW w:w="715" w:type="dxa"/>
            <w:tcBorders>
              <w:top w:val="single" w:sz="4" w:space="0" w:color="FFFF00"/>
              <w:left w:val="single" w:sz="8"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34"/>
        </w:trPr>
        <w:tc>
          <w:tcPr>
            <w:tcW w:w="0" w:type="auto"/>
            <w:vMerge/>
            <w:tcBorders>
              <w:top w:val="nil"/>
              <w:left w:val="single" w:sz="8" w:space="0" w:color="000000"/>
              <w:bottom w:val="single" w:sz="8" w:space="0" w:color="000000"/>
              <w:right w:val="single" w:sz="4" w:space="0" w:color="000000"/>
            </w:tcBorders>
          </w:tcPr>
          <w:p w:rsidR="004404B0" w:rsidRDefault="004404B0"/>
        </w:tc>
        <w:tc>
          <w:tcPr>
            <w:tcW w:w="6984" w:type="dxa"/>
            <w:tcBorders>
              <w:top w:val="single" w:sz="4" w:space="0" w:color="000000"/>
              <w:left w:val="single" w:sz="4" w:space="0" w:color="000000"/>
              <w:bottom w:val="single" w:sz="8" w:space="0" w:color="000000"/>
              <w:right w:val="single" w:sz="8" w:space="0" w:color="000000"/>
            </w:tcBorders>
          </w:tcPr>
          <w:p w:rsidR="004404B0" w:rsidRDefault="004404B0">
            <w:pPr>
              <w:ind w:left="4"/>
            </w:pPr>
            <w:r>
              <w:rPr>
                <w:rFonts w:ascii="Calibri" w:eastAsia="Calibri" w:hAnsi="Calibri" w:cs="Calibri"/>
              </w:rPr>
              <w:t xml:space="preserve">Correctly identified and explained that the meaning is clear. </w:t>
            </w:r>
          </w:p>
        </w:tc>
        <w:tc>
          <w:tcPr>
            <w:tcW w:w="715" w:type="dxa"/>
            <w:tcBorders>
              <w:top w:val="single" w:sz="4" w:space="0" w:color="FFFF00"/>
              <w:left w:val="single" w:sz="8" w:space="0" w:color="000000"/>
              <w:bottom w:val="single" w:sz="8" w:space="0" w:color="000000"/>
              <w:right w:val="single" w:sz="8" w:space="0" w:color="000000"/>
            </w:tcBorders>
            <w:shd w:val="clear" w:color="auto" w:fill="FFFF00"/>
          </w:tcPr>
          <w:p w:rsidR="004404B0" w:rsidRDefault="004404B0">
            <w:r>
              <w:rPr>
                <w:color w:val="FF0000"/>
              </w:rPr>
              <w:t xml:space="preserve">  </w:t>
            </w:r>
          </w:p>
        </w:tc>
      </w:tr>
      <w:tr w:rsidR="004404B0">
        <w:trPr>
          <w:trHeight w:val="337"/>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4"/>
            </w:pPr>
            <w:r>
              <w:lastRenderedPageBreak/>
              <w:t xml:space="preserve">Attainable / Actionable </w:t>
            </w:r>
          </w:p>
        </w:tc>
        <w:tc>
          <w:tcPr>
            <w:tcW w:w="6984" w:type="dxa"/>
            <w:tcBorders>
              <w:top w:val="single" w:sz="8" w:space="0" w:color="000000"/>
              <w:left w:val="single" w:sz="4" w:space="0" w:color="000000"/>
              <w:bottom w:val="single" w:sz="4" w:space="0" w:color="000000"/>
              <w:right w:val="single" w:sz="8" w:space="0" w:color="000000"/>
            </w:tcBorders>
          </w:tcPr>
          <w:p w:rsidR="004404B0" w:rsidRDefault="004404B0">
            <w:pPr>
              <w:ind w:left="4"/>
            </w:pPr>
            <w:r>
              <w:rPr>
                <w:rFonts w:ascii="Calibri" w:eastAsia="Calibri" w:hAnsi="Calibri" w:cs="Calibri"/>
              </w:rPr>
              <w:t xml:space="preserve">Not identified / incorrectly identified / only the acronym. </w:t>
            </w:r>
          </w:p>
        </w:tc>
        <w:tc>
          <w:tcPr>
            <w:tcW w:w="715" w:type="dxa"/>
            <w:tcBorders>
              <w:top w:val="single" w:sz="8" w:space="0" w:color="000000"/>
              <w:left w:val="single" w:sz="8"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35"/>
        </w:trPr>
        <w:tc>
          <w:tcPr>
            <w:tcW w:w="0" w:type="auto"/>
            <w:vMerge/>
            <w:tcBorders>
              <w:top w:val="nil"/>
              <w:left w:val="single" w:sz="8" w:space="0" w:color="000000"/>
              <w:bottom w:val="nil"/>
              <w:right w:val="single" w:sz="4" w:space="0" w:color="000000"/>
            </w:tcBorders>
          </w:tcPr>
          <w:p w:rsidR="004404B0" w:rsidRDefault="004404B0"/>
        </w:tc>
        <w:tc>
          <w:tcPr>
            <w:tcW w:w="6984" w:type="dxa"/>
            <w:tcBorders>
              <w:top w:val="single" w:sz="4" w:space="0" w:color="000000"/>
              <w:left w:val="single" w:sz="4" w:space="0" w:color="000000"/>
              <w:bottom w:val="single" w:sz="4" w:space="0" w:color="000000"/>
              <w:right w:val="single" w:sz="8" w:space="0" w:color="000000"/>
            </w:tcBorders>
          </w:tcPr>
          <w:p w:rsidR="004404B0" w:rsidRDefault="004404B0">
            <w:pPr>
              <w:ind w:left="4"/>
            </w:pPr>
            <w:r>
              <w:rPr>
                <w:rFonts w:ascii="Calibri" w:eastAsia="Calibri" w:hAnsi="Calibri" w:cs="Calibri"/>
              </w:rPr>
              <w:t xml:space="preserve">Correctly identified with no explanation / incorrectly explained. </w:t>
            </w:r>
          </w:p>
        </w:tc>
        <w:tc>
          <w:tcPr>
            <w:tcW w:w="715" w:type="dxa"/>
            <w:tcBorders>
              <w:top w:val="single" w:sz="4" w:space="0" w:color="FFFF00"/>
              <w:left w:val="single" w:sz="8"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35"/>
        </w:trPr>
        <w:tc>
          <w:tcPr>
            <w:tcW w:w="0" w:type="auto"/>
            <w:vMerge/>
            <w:tcBorders>
              <w:top w:val="nil"/>
              <w:left w:val="single" w:sz="8" w:space="0" w:color="000000"/>
              <w:bottom w:val="single" w:sz="8" w:space="0" w:color="000000"/>
              <w:right w:val="single" w:sz="4" w:space="0" w:color="000000"/>
            </w:tcBorders>
          </w:tcPr>
          <w:p w:rsidR="004404B0" w:rsidRDefault="004404B0"/>
        </w:tc>
        <w:tc>
          <w:tcPr>
            <w:tcW w:w="6984" w:type="dxa"/>
            <w:tcBorders>
              <w:top w:val="single" w:sz="4" w:space="0" w:color="000000"/>
              <w:left w:val="single" w:sz="4" w:space="0" w:color="000000"/>
              <w:bottom w:val="single" w:sz="8" w:space="0" w:color="000000"/>
              <w:right w:val="single" w:sz="8" w:space="0" w:color="000000"/>
            </w:tcBorders>
          </w:tcPr>
          <w:p w:rsidR="004404B0" w:rsidRDefault="004404B0">
            <w:pPr>
              <w:ind w:left="4"/>
            </w:pPr>
            <w:r>
              <w:rPr>
                <w:rFonts w:ascii="Calibri" w:eastAsia="Calibri" w:hAnsi="Calibri" w:cs="Calibri"/>
              </w:rPr>
              <w:t xml:space="preserve">Correctly identified and explained that the meaning is clear. </w:t>
            </w:r>
          </w:p>
        </w:tc>
        <w:tc>
          <w:tcPr>
            <w:tcW w:w="715" w:type="dxa"/>
            <w:tcBorders>
              <w:top w:val="single" w:sz="4" w:space="0" w:color="FFFF00"/>
              <w:left w:val="single" w:sz="8" w:space="0" w:color="000000"/>
              <w:bottom w:val="single" w:sz="8" w:space="0" w:color="000000"/>
              <w:right w:val="single" w:sz="8" w:space="0" w:color="000000"/>
            </w:tcBorders>
            <w:shd w:val="clear" w:color="auto" w:fill="FFFF00"/>
          </w:tcPr>
          <w:p w:rsidR="004404B0" w:rsidRDefault="004404B0">
            <w:r>
              <w:rPr>
                <w:color w:val="FF0000"/>
              </w:rPr>
              <w:t xml:space="preserve">  </w:t>
            </w:r>
          </w:p>
        </w:tc>
      </w:tr>
      <w:tr w:rsidR="004404B0">
        <w:trPr>
          <w:trHeight w:val="335"/>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4"/>
            </w:pPr>
            <w:r>
              <w:t xml:space="preserve">Realistic </w:t>
            </w:r>
          </w:p>
        </w:tc>
        <w:tc>
          <w:tcPr>
            <w:tcW w:w="6984" w:type="dxa"/>
            <w:tcBorders>
              <w:top w:val="single" w:sz="8" w:space="0" w:color="000000"/>
              <w:left w:val="single" w:sz="4" w:space="0" w:color="000000"/>
              <w:bottom w:val="single" w:sz="4" w:space="0" w:color="000000"/>
              <w:right w:val="single" w:sz="8" w:space="0" w:color="000000"/>
            </w:tcBorders>
          </w:tcPr>
          <w:p w:rsidR="004404B0" w:rsidRDefault="004404B0">
            <w:pPr>
              <w:ind w:left="4"/>
            </w:pPr>
            <w:r>
              <w:rPr>
                <w:rFonts w:ascii="Calibri" w:eastAsia="Calibri" w:hAnsi="Calibri" w:cs="Calibri"/>
              </w:rPr>
              <w:t xml:space="preserve">Not identified / incorrectly identified / only the acronym. </w:t>
            </w:r>
          </w:p>
        </w:tc>
        <w:tc>
          <w:tcPr>
            <w:tcW w:w="715" w:type="dxa"/>
            <w:tcBorders>
              <w:top w:val="single" w:sz="8" w:space="0" w:color="000000"/>
              <w:left w:val="single" w:sz="8"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35"/>
        </w:trPr>
        <w:tc>
          <w:tcPr>
            <w:tcW w:w="0" w:type="auto"/>
            <w:vMerge/>
            <w:tcBorders>
              <w:top w:val="nil"/>
              <w:left w:val="single" w:sz="8" w:space="0" w:color="000000"/>
              <w:bottom w:val="nil"/>
              <w:right w:val="single" w:sz="4" w:space="0" w:color="000000"/>
            </w:tcBorders>
          </w:tcPr>
          <w:p w:rsidR="004404B0" w:rsidRDefault="004404B0"/>
        </w:tc>
        <w:tc>
          <w:tcPr>
            <w:tcW w:w="6984" w:type="dxa"/>
            <w:tcBorders>
              <w:top w:val="single" w:sz="4" w:space="0" w:color="000000"/>
              <w:left w:val="single" w:sz="4" w:space="0" w:color="000000"/>
              <w:bottom w:val="single" w:sz="4" w:space="0" w:color="000000"/>
              <w:right w:val="single" w:sz="8" w:space="0" w:color="000000"/>
            </w:tcBorders>
          </w:tcPr>
          <w:p w:rsidR="004404B0" w:rsidRDefault="004404B0">
            <w:pPr>
              <w:ind w:left="4"/>
            </w:pPr>
            <w:r>
              <w:rPr>
                <w:rFonts w:ascii="Calibri" w:eastAsia="Calibri" w:hAnsi="Calibri" w:cs="Calibri"/>
              </w:rPr>
              <w:t xml:space="preserve">Correctly identified with no explanation / incorrectly explained. </w:t>
            </w:r>
          </w:p>
        </w:tc>
        <w:tc>
          <w:tcPr>
            <w:tcW w:w="715" w:type="dxa"/>
            <w:tcBorders>
              <w:top w:val="single" w:sz="4" w:space="0" w:color="FFFF00"/>
              <w:left w:val="single" w:sz="8"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36"/>
        </w:trPr>
        <w:tc>
          <w:tcPr>
            <w:tcW w:w="0" w:type="auto"/>
            <w:vMerge/>
            <w:tcBorders>
              <w:top w:val="nil"/>
              <w:left w:val="single" w:sz="8" w:space="0" w:color="000000"/>
              <w:bottom w:val="single" w:sz="8" w:space="0" w:color="000000"/>
              <w:right w:val="single" w:sz="4" w:space="0" w:color="000000"/>
            </w:tcBorders>
          </w:tcPr>
          <w:p w:rsidR="004404B0" w:rsidRDefault="004404B0"/>
        </w:tc>
        <w:tc>
          <w:tcPr>
            <w:tcW w:w="6984" w:type="dxa"/>
            <w:tcBorders>
              <w:top w:val="single" w:sz="4" w:space="0" w:color="000000"/>
              <w:left w:val="single" w:sz="4" w:space="0" w:color="000000"/>
              <w:bottom w:val="single" w:sz="8" w:space="0" w:color="000000"/>
              <w:right w:val="single" w:sz="8" w:space="0" w:color="000000"/>
            </w:tcBorders>
          </w:tcPr>
          <w:p w:rsidR="004404B0" w:rsidRDefault="004404B0">
            <w:pPr>
              <w:ind w:left="4"/>
            </w:pPr>
            <w:r>
              <w:rPr>
                <w:rFonts w:ascii="Calibri" w:eastAsia="Calibri" w:hAnsi="Calibri" w:cs="Calibri"/>
              </w:rPr>
              <w:t xml:space="preserve">Correctly identified and explained that the meaning is clear. </w:t>
            </w:r>
          </w:p>
        </w:tc>
        <w:tc>
          <w:tcPr>
            <w:tcW w:w="715" w:type="dxa"/>
            <w:tcBorders>
              <w:top w:val="single" w:sz="4" w:space="0" w:color="FFFF00"/>
              <w:left w:val="single" w:sz="8" w:space="0" w:color="000000"/>
              <w:bottom w:val="single" w:sz="8" w:space="0" w:color="000000"/>
              <w:right w:val="single" w:sz="8" w:space="0" w:color="000000"/>
            </w:tcBorders>
            <w:shd w:val="clear" w:color="auto" w:fill="FFFF00"/>
          </w:tcPr>
          <w:p w:rsidR="004404B0" w:rsidRDefault="004404B0">
            <w:r>
              <w:rPr>
                <w:color w:val="FF0000"/>
              </w:rPr>
              <w:t xml:space="preserve">  </w:t>
            </w:r>
          </w:p>
        </w:tc>
      </w:tr>
      <w:tr w:rsidR="004404B0">
        <w:trPr>
          <w:trHeight w:val="335"/>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4"/>
            </w:pPr>
            <w:r>
              <w:t xml:space="preserve">Time bound </w:t>
            </w:r>
          </w:p>
        </w:tc>
        <w:tc>
          <w:tcPr>
            <w:tcW w:w="6984" w:type="dxa"/>
            <w:tcBorders>
              <w:top w:val="single" w:sz="8" w:space="0" w:color="000000"/>
              <w:left w:val="single" w:sz="4" w:space="0" w:color="000000"/>
              <w:bottom w:val="single" w:sz="4" w:space="0" w:color="000000"/>
              <w:right w:val="single" w:sz="8" w:space="0" w:color="000000"/>
            </w:tcBorders>
          </w:tcPr>
          <w:p w:rsidR="004404B0" w:rsidRDefault="004404B0">
            <w:pPr>
              <w:ind w:left="4"/>
            </w:pPr>
            <w:r>
              <w:rPr>
                <w:rFonts w:ascii="Calibri" w:eastAsia="Calibri" w:hAnsi="Calibri" w:cs="Calibri"/>
              </w:rPr>
              <w:t xml:space="preserve">Not identified / incorrectly identified / only the acronym. </w:t>
            </w:r>
          </w:p>
        </w:tc>
        <w:tc>
          <w:tcPr>
            <w:tcW w:w="715" w:type="dxa"/>
            <w:tcBorders>
              <w:top w:val="single" w:sz="8" w:space="0" w:color="000000"/>
              <w:left w:val="single" w:sz="8"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35"/>
        </w:trPr>
        <w:tc>
          <w:tcPr>
            <w:tcW w:w="0" w:type="auto"/>
            <w:vMerge/>
            <w:tcBorders>
              <w:top w:val="nil"/>
              <w:left w:val="single" w:sz="8" w:space="0" w:color="000000"/>
              <w:bottom w:val="nil"/>
              <w:right w:val="single" w:sz="4" w:space="0" w:color="000000"/>
            </w:tcBorders>
          </w:tcPr>
          <w:p w:rsidR="004404B0" w:rsidRDefault="004404B0"/>
        </w:tc>
        <w:tc>
          <w:tcPr>
            <w:tcW w:w="6984" w:type="dxa"/>
            <w:tcBorders>
              <w:top w:val="single" w:sz="4" w:space="0" w:color="000000"/>
              <w:left w:val="single" w:sz="4" w:space="0" w:color="000000"/>
              <w:bottom w:val="single" w:sz="4" w:space="0" w:color="000000"/>
              <w:right w:val="single" w:sz="8" w:space="0" w:color="000000"/>
            </w:tcBorders>
          </w:tcPr>
          <w:p w:rsidR="004404B0" w:rsidRDefault="004404B0">
            <w:pPr>
              <w:ind w:left="4"/>
            </w:pPr>
            <w:r>
              <w:rPr>
                <w:rFonts w:ascii="Calibri" w:eastAsia="Calibri" w:hAnsi="Calibri" w:cs="Calibri"/>
              </w:rPr>
              <w:t xml:space="preserve">Correctly identified with no explanation / incorrectly explained. </w:t>
            </w:r>
          </w:p>
        </w:tc>
        <w:tc>
          <w:tcPr>
            <w:tcW w:w="715" w:type="dxa"/>
            <w:tcBorders>
              <w:top w:val="single" w:sz="4" w:space="0" w:color="FFFF00"/>
              <w:left w:val="single" w:sz="8"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31"/>
        </w:trPr>
        <w:tc>
          <w:tcPr>
            <w:tcW w:w="0" w:type="auto"/>
            <w:vMerge/>
            <w:tcBorders>
              <w:top w:val="nil"/>
              <w:left w:val="single" w:sz="8" w:space="0" w:color="000000"/>
              <w:bottom w:val="single" w:sz="8" w:space="0" w:color="000000"/>
              <w:right w:val="single" w:sz="4" w:space="0" w:color="000000"/>
            </w:tcBorders>
          </w:tcPr>
          <w:p w:rsidR="004404B0" w:rsidRDefault="004404B0"/>
        </w:tc>
        <w:tc>
          <w:tcPr>
            <w:tcW w:w="6984" w:type="dxa"/>
            <w:tcBorders>
              <w:top w:val="single" w:sz="4" w:space="0" w:color="000000"/>
              <w:left w:val="single" w:sz="4" w:space="0" w:color="000000"/>
              <w:bottom w:val="single" w:sz="8" w:space="0" w:color="000000"/>
              <w:right w:val="single" w:sz="8" w:space="0" w:color="000000"/>
            </w:tcBorders>
          </w:tcPr>
          <w:p w:rsidR="004404B0" w:rsidRDefault="004404B0">
            <w:pPr>
              <w:ind w:left="4"/>
            </w:pPr>
            <w:r>
              <w:rPr>
                <w:rFonts w:ascii="Calibri" w:eastAsia="Calibri" w:hAnsi="Calibri" w:cs="Calibri"/>
              </w:rPr>
              <w:t xml:space="preserve">Correctly identified and explained that the meaning is clear. </w:t>
            </w:r>
          </w:p>
        </w:tc>
        <w:tc>
          <w:tcPr>
            <w:tcW w:w="715" w:type="dxa"/>
            <w:tcBorders>
              <w:top w:val="single" w:sz="4" w:space="0" w:color="FFFF00"/>
              <w:left w:val="single" w:sz="8" w:space="0" w:color="000000"/>
              <w:bottom w:val="single" w:sz="8" w:space="0" w:color="000000"/>
              <w:right w:val="single" w:sz="8" w:space="0" w:color="000000"/>
            </w:tcBorders>
            <w:shd w:val="clear" w:color="auto" w:fill="FFFF00"/>
          </w:tcPr>
          <w:p w:rsidR="004404B0" w:rsidRDefault="004404B0">
            <w:r>
              <w:rPr>
                <w:color w:val="FF0000"/>
              </w:rPr>
              <w:t xml:space="preserve">  </w:t>
            </w:r>
          </w:p>
        </w:tc>
      </w:tr>
    </w:tbl>
    <w:p w:rsidR="004404B0" w:rsidRDefault="004404B0">
      <w:pPr>
        <w:spacing w:after="0"/>
        <w:ind w:left="108"/>
        <w:jc w:val="both"/>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tbl>
      <w:tblPr>
        <w:tblW w:w="10359" w:type="dxa"/>
        <w:tblCellMar>
          <w:left w:w="104" w:type="dxa"/>
          <w:bottom w:w="8" w:type="dxa"/>
          <w:right w:w="76" w:type="dxa"/>
        </w:tblCellMar>
        <w:tblLook w:val="04A0" w:firstRow="1" w:lastRow="0" w:firstColumn="1" w:lastColumn="0" w:noHBand="0" w:noVBand="1"/>
      </w:tblPr>
      <w:tblGrid>
        <w:gridCol w:w="2660"/>
        <w:gridCol w:w="6984"/>
        <w:gridCol w:w="715"/>
      </w:tblGrid>
      <w:tr w:rsidR="004404B0">
        <w:trPr>
          <w:trHeight w:val="338"/>
        </w:trPr>
        <w:tc>
          <w:tcPr>
            <w:tcW w:w="9644" w:type="dxa"/>
            <w:gridSpan w:val="2"/>
            <w:tcBorders>
              <w:top w:val="single" w:sz="8" w:space="0" w:color="000000"/>
              <w:left w:val="single" w:sz="8" w:space="0" w:color="000000"/>
              <w:bottom w:val="single" w:sz="8" w:space="0" w:color="000000"/>
              <w:right w:val="single" w:sz="8" w:space="0" w:color="000000"/>
            </w:tcBorders>
          </w:tcPr>
          <w:p w:rsidR="004404B0" w:rsidRDefault="004404B0">
            <w:pPr>
              <w:ind w:left="4"/>
            </w:pPr>
            <w:r>
              <w:t xml:space="preserve">Measure the objective against the criteria </w:t>
            </w:r>
          </w:p>
        </w:tc>
        <w:tc>
          <w:tcPr>
            <w:tcW w:w="715" w:type="dxa"/>
            <w:tcBorders>
              <w:top w:val="single" w:sz="8" w:space="0" w:color="000000"/>
              <w:left w:val="single" w:sz="8" w:space="0" w:color="000000"/>
              <w:bottom w:val="single" w:sz="8" w:space="0" w:color="000000"/>
              <w:right w:val="single" w:sz="8" w:space="0" w:color="000000"/>
            </w:tcBorders>
          </w:tcPr>
          <w:p w:rsidR="004404B0" w:rsidRDefault="004404B0">
            <w:pPr>
              <w:jc w:val="both"/>
            </w:pPr>
            <w:r>
              <w:t xml:space="preserve">Mark </w:t>
            </w:r>
          </w:p>
        </w:tc>
      </w:tr>
      <w:tr w:rsidR="004404B0">
        <w:trPr>
          <w:trHeight w:val="632"/>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4"/>
            </w:pPr>
            <w:r>
              <w:t xml:space="preserve">Specific </w:t>
            </w:r>
          </w:p>
        </w:tc>
        <w:tc>
          <w:tcPr>
            <w:tcW w:w="6984" w:type="dxa"/>
            <w:tcBorders>
              <w:top w:val="single" w:sz="8" w:space="0" w:color="000000"/>
              <w:left w:val="single" w:sz="4" w:space="0" w:color="000000"/>
              <w:bottom w:val="single" w:sz="4" w:space="0" w:color="000000"/>
              <w:right w:val="single" w:sz="8" w:space="0" w:color="000000"/>
            </w:tcBorders>
          </w:tcPr>
          <w:p w:rsidR="004404B0" w:rsidRDefault="004404B0">
            <w:pPr>
              <w:ind w:left="4"/>
            </w:pPr>
            <w:r>
              <w:rPr>
                <w:rFonts w:ascii="Calibri" w:eastAsia="Calibri" w:hAnsi="Calibri" w:cs="Calibri"/>
              </w:rPr>
              <w:t xml:space="preserve">Not measured / measure is ineffective with no reference to the criteria, no indication if item adheres to criteria. </w:t>
            </w:r>
          </w:p>
        </w:tc>
        <w:tc>
          <w:tcPr>
            <w:tcW w:w="715" w:type="dxa"/>
            <w:tcBorders>
              <w:top w:val="single" w:sz="8" w:space="0" w:color="000000"/>
              <w:left w:val="single" w:sz="8" w:space="0" w:color="000000"/>
              <w:bottom w:val="single" w:sz="4" w:space="0" w:color="FFFF00"/>
              <w:right w:val="single" w:sz="8" w:space="0" w:color="000000"/>
            </w:tcBorders>
            <w:shd w:val="clear" w:color="auto" w:fill="FFFF00"/>
            <w:vAlign w:val="bottom"/>
          </w:tcPr>
          <w:p w:rsidR="004404B0" w:rsidRDefault="004404B0">
            <w:r>
              <w:rPr>
                <w:color w:val="FF0000"/>
              </w:rPr>
              <w:t xml:space="preserve">  </w:t>
            </w:r>
          </w:p>
        </w:tc>
      </w:tr>
      <w:tr w:rsidR="004404B0">
        <w:trPr>
          <w:trHeight w:val="920"/>
        </w:trPr>
        <w:tc>
          <w:tcPr>
            <w:tcW w:w="0" w:type="auto"/>
            <w:vMerge/>
            <w:tcBorders>
              <w:top w:val="nil"/>
              <w:left w:val="single" w:sz="8" w:space="0" w:color="000000"/>
              <w:bottom w:val="nil"/>
              <w:right w:val="single" w:sz="4" w:space="0" w:color="000000"/>
            </w:tcBorders>
          </w:tcPr>
          <w:p w:rsidR="004404B0" w:rsidRDefault="004404B0"/>
        </w:tc>
        <w:tc>
          <w:tcPr>
            <w:tcW w:w="6984" w:type="dxa"/>
            <w:tcBorders>
              <w:top w:val="single" w:sz="4" w:space="0" w:color="000000"/>
              <w:left w:val="single" w:sz="4" w:space="0" w:color="000000"/>
              <w:bottom w:val="single" w:sz="4" w:space="0" w:color="000000"/>
              <w:right w:val="single" w:sz="8" w:space="0" w:color="000000"/>
            </w:tcBorders>
          </w:tcPr>
          <w:p w:rsidR="004404B0" w:rsidRDefault="004404B0">
            <w:pPr>
              <w:ind w:left="4"/>
            </w:pPr>
            <w:r>
              <w:rPr>
                <w:rFonts w:ascii="Calibri" w:eastAsia="Calibri" w:hAnsi="Calibri" w:cs="Calibri"/>
              </w:rPr>
              <w:t xml:space="preserve">Measured against this criterion with gaps in terms of completeness / State only YES or NO / no convincing argument that the objective adheres to this criterion. </w:t>
            </w:r>
          </w:p>
        </w:tc>
        <w:tc>
          <w:tcPr>
            <w:tcW w:w="715" w:type="dxa"/>
            <w:tcBorders>
              <w:top w:val="single" w:sz="4" w:space="0" w:color="FFFF00"/>
              <w:left w:val="single" w:sz="8" w:space="0" w:color="000000"/>
              <w:bottom w:val="single" w:sz="4" w:space="0" w:color="FFFF00"/>
              <w:right w:val="single" w:sz="8" w:space="0" w:color="000000"/>
            </w:tcBorders>
            <w:shd w:val="clear" w:color="auto" w:fill="FFFF00"/>
            <w:vAlign w:val="bottom"/>
          </w:tcPr>
          <w:p w:rsidR="004404B0" w:rsidRDefault="004404B0">
            <w:r>
              <w:rPr>
                <w:color w:val="FF0000"/>
              </w:rPr>
              <w:t xml:space="preserve">  </w:t>
            </w:r>
          </w:p>
        </w:tc>
      </w:tr>
      <w:tr w:rsidR="004404B0">
        <w:trPr>
          <w:trHeight w:val="920"/>
        </w:trPr>
        <w:tc>
          <w:tcPr>
            <w:tcW w:w="0" w:type="auto"/>
            <w:vMerge/>
            <w:tcBorders>
              <w:top w:val="nil"/>
              <w:left w:val="single" w:sz="8" w:space="0" w:color="000000"/>
              <w:bottom w:val="single" w:sz="8" w:space="0" w:color="000000"/>
              <w:right w:val="single" w:sz="4" w:space="0" w:color="000000"/>
            </w:tcBorders>
          </w:tcPr>
          <w:p w:rsidR="004404B0" w:rsidRDefault="004404B0"/>
        </w:tc>
        <w:tc>
          <w:tcPr>
            <w:tcW w:w="6984" w:type="dxa"/>
            <w:tcBorders>
              <w:top w:val="single" w:sz="4" w:space="0" w:color="000000"/>
              <w:left w:val="single" w:sz="4" w:space="0" w:color="000000"/>
              <w:bottom w:val="single" w:sz="8" w:space="0" w:color="000000"/>
              <w:right w:val="single" w:sz="8" w:space="0" w:color="000000"/>
            </w:tcBorders>
            <w:vAlign w:val="center"/>
          </w:tcPr>
          <w:p w:rsidR="004404B0" w:rsidRDefault="004404B0">
            <w:pPr>
              <w:ind w:left="4"/>
            </w:pPr>
            <w:r>
              <w:rPr>
                <w:rFonts w:ascii="Calibri" w:eastAsia="Calibri" w:hAnsi="Calibri" w:cs="Calibri"/>
              </w:rPr>
              <w:t xml:space="preserve">Measured effectively, meaningful and convincing - Clearly states YES or NO and give clear motivation why the objective adheres to this criterion or not. </w:t>
            </w:r>
          </w:p>
        </w:tc>
        <w:tc>
          <w:tcPr>
            <w:tcW w:w="715" w:type="dxa"/>
            <w:tcBorders>
              <w:top w:val="single" w:sz="4" w:space="0" w:color="FFFF00"/>
              <w:left w:val="single" w:sz="8" w:space="0" w:color="000000"/>
              <w:bottom w:val="single" w:sz="8" w:space="0" w:color="000000"/>
              <w:right w:val="single" w:sz="8" w:space="0" w:color="000000"/>
            </w:tcBorders>
            <w:shd w:val="clear" w:color="auto" w:fill="FFFF00"/>
            <w:vAlign w:val="bottom"/>
          </w:tcPr>
          <w:p w:rsidR="004404B0" w:rsidRDefault="004404B0">
            <w:r>
              <w:rPr>
                <w:color w:val="FF0000"/>
              </w:rPr>
              <w:t xml:space="preserve">  </w:t>
            </w:r>
          </w:p>
        </w:tc>
      </w:tr>
      <w:tr w:rsidR="004404B0">
        <w:trPr>
          <w:trHeight w:val="619"/>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4"/>
            </w:pPr>
            <w:r>
              <w:t xml:space="preserve">Measurable </w:t>
            </w:r>
          </w:p>
        </w:tc>
        <w:tc>
          <w:tcPr>
            <w:tcW w:w="6984" w:type="dxa"/>
            <w:tcBorders>
              <w:top w:val="single" w:sz="8" w:space="0" w:color="000000"/>
              <w:left w:val="single" w:sz="4" w:space="0" w:color="000000"/>
              <w:bottom w:val="single" w:sz="4" w:space="0" w:color="000000"/>
              <w:right w:val="single" w:sz="8" w:space="0" w:color="000000"/>
            </w:tcBorders>
          </w:tcPr>
          <w:p w:rsidR="004404B0" w:rsidRDefault="004404B0">
            <w:pPr>
              <w:ind w:left="4"/>
            </w:pPr>
            <w:r>
              <w:rPr>
                <w:rFonts w:ascii="Calibri" w:eastAsia="Calibri" w:hAnsi="Calibri" w:cs="Calibri"/>
              </w:rPr>
              <w:t xml:space="preserve">Not measured / measure is ineffective with no reference to the criteria, no indication if item adheres to criteria. </w:t>
            </w:r>
          </w:p>
        </w:tc>
        <w:tc>
          <w:tcPr>
            <w:tcW w:w="715" w:type="dxa"/>
            <w:tcBorders>
              <w:top w:val="single" w:sz="8" w:space="0" w:color="000000"/>
              <w:left w:val="single" w:sz="8" w:space="0" w:color="000000"/>
              <w:bottom w:val="single" w:sz="4" w:space="0" w:color="FFFF00"/>
              <w:right w:val="single" w:sz="8" w:space="0" w:color="000000"/>
            </w:tcBorders>
            <w:shd w:val="clear" w:color="auto" w:fill="FFFF00"/>
            <w:vAlign w:val="bottom"/>
          </w:tcPr>
          <w:p w:rsidR="004404B0" w:rsidRDefault="004404B0">
            <w:r>
              <w:rPr>
                <w:color w:val="FF0000"/>
              </w:rPr>
              <w:t xml:space="preserve">  </w:t>
            </w:r>
          </w:p>
        </w:tc>
      </w:tr>
      <w:tr w:rsidR="004404B0">
        <w:trPr>
          <w:trHeight w:val="921"/>
        </w:trPr>
        <w:tc>
          <w:tcPr>
            <w:tcW w:w="0" w:type="auto"/>
            <w:vMerge/>
            <w:tcBorders>
              <w:top w:val="nil"/>
              <w:left w:val="single" w:sz="8" w:space="0" w:color="000000"/>
              <w:bottom w:val="nil"/>
              <w:right w:val="single" w:sz="4" w:space="0" w:color="000000"/>
            </w:tcBorders>
          </w:tcPr>
          <w:p w:rsidR="004404B0" w:rsidRDefault="004404B0"/>
        </w:tc>
        <w:tc>
          <w:tcPr>
            <w:tcW w:w="6984" w:type="dxa"/>
            <w:tcBorders>
              <w:top w:val="single" w:sz="4" w:space="0" w:color="000000"/>
              <w:left w:val="single" w:sz="4" w:space="0" w:color="000000"/>
              <w:bottom w:val="single" w:sz="4" w:space="0" w:color="000000"/>
              <w:right w:val="single" w:sz="8" w:space="0" w:color="000000"/>
            </w:tcBorders>
          </w:tcPr>
          <w:p w:rsidR="004404B0" w:rsidRDefault="004404B0">
            <w:pPr>
              <w:ind w:left="4"/>
            </w:pPr>
            <w:r>
              <w:rPr>
                <w:rFonts w:ascii="Calibri" w:eastAsia="Calibri" w:hAnsi="Calibri" w:cs="Calibri"/>
              </w:rPr>
              <w:t xml:space="preserve">Measured against this criterion with gaps in terms of completeness / State only YES or NO / no convincing argument that the objective adheres to this criterion. </w:t>
            </w:r>
          </w:p>
        </w:tc>
        <w:tc>
          <w:tcPr>
            <w:tcW w:w="715" w:type="dxa"/>
            <w:tcBorders>
              <w:top w:val="single" w:sz="4" w:space="0" w:color="FFFF00"/>
              <w:left w:val="single" w:sz="8" w:space="0" w:color="000000"/>
              <w:bottom w:val="single" w:sz="4" w:space="0" w:color="FFFF00"/>
              <w:right w:val="single" w:sz="8" w:space="0" w:color="000000"/>
            </w:tcBorders>
            <w:shd w:val="clear" w:color="auto" w:fill="FFFF00"/>
            <w:vAlign w:val="bottom"/>
          </w:tcPr>
          <w:p w:rsidR="004404B0" w:rsidRDefault="004404B0">
            <w:r>
              <w:rPr>
                <w:color w:val="FF0000"/>
              </w:rPr>
              <w:t xml:space="preserve">  </w:t>
            </w:r>
          </w:p>
        </w:tc>
      </w:tr>
      <w:tr w:rsidR="004404B0">
        <w:trPr>
          <w:trHeight w:val="920"/>
        </w:trPr>
        <w:tc>
          <w:tcPr>
            <w:tcW w:w="0" w:type="auto"/>
            <w:vMerge/>
            <w:tcBorders>
              <w:top w:val="nil"/>
              <w:left w:val="single" w:sz="8" w:space="0" w:color="000000"/>
              <w:bottom w:val="single" w:sz="8" w:space="0" w:color="000000"/>
              <w:right w:val="single" w:sz="4" w:space="0" w:color="000000"/>
            </w:tcBorders>
          </w:tcPr>
          <w:p w:rsidR="004404B0" w:rsidRDefault="004404B0"/>
        </w:tc>
        <w:tc>
          <w:tcPr>
            <w:tcW w:w="6984" w:type="dxa"/>
            <w:tcBorders>
              <w:top w:val="single" w:sz="4" w:space="0" w:color="000000"/>
              <w:left w:val="single" w:sz="4" w:space="0" w:color="000000"/>
              <w:bottom w:val="single" w:sz="8" w:space="0" w:color="000000"/>
              <w:right w:val="single" w:sz="8" w:space="0" w:color="000000"/>
            </w:tcBorders>
            <w:vAlign w:val="center"/>
          </w:tcPr>
          <w:p w:rsidR="004404B0" w:rsidRDefault="004404B0">
            <w:pPr>
              <w:ind w:left="4"/>
            </w:pPr>
            <w:r>
              <w:rPr>
                <w:rFonts w:ascii="Calibri" w:eastAsia="Calibri" w:hAnsi="Calibri" w:cs="Calibri"/>
              </w:rPr>
              <w:t xml:space="preserve">Measured effectively, meaningful and convincing - Clearly states YES or NO and give clear motivation why the objective adheres to this criterion or not. </w:t>
            </w:r>
          </w:p>
        </w:tc>
        <w:tc>
          <w:tcPr>
            <w:tcW w:w="715" w:type="dxa"/>
            <w:tcBorders>
              <w:top w:val="single" w:sz="4" w:space="0" w:color="FFFF00"/>
              <w:left w:val="single" w:sz="8" w:space="0" w:color="000000"/>
              <w:bottom w:val="single" w:sz="8" w:space="0" w:color="000000"/>
              <w:right w:val="single" w:sz="8" w:space="0" w:color="000000"/>
            </w:tcBorders>
            <w:shd w:val="clear" w:color="auto" w:fill="FFFF00"/>
            <w:vAlign w:val="bottom"/>
          </w:tcPr>
          <w:p w:rsidR="004404B0" w:rsidRDefault="004404B0">
            <w:r>
              <w:rPr>
                <w:color w:val="FF0000"/>
              </w:rPr>
              <w:t xml:space="preserve">  </w:t>
            </w:r>
          </w:p>
        </w:tc>
      </w:tr>
      <w:tr w:rsidR="004404B0">
        <w:trPr>
          <w:trHeight w:val="619"/>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4"/>
            </w:pPr>
            <w:r>
              <w:t xml:space="preserve">Attainable / Actionable </w:t>
            </w:r>
          </w:p>
        </w:tc>
        <w:tc>
          <w:tcPr>
            <w:tcW w:w="6984" w:type="dxa"/>
            <w:tcBorders>
              <w:top w:val="single" w:sz="8" w:space="0" w:color="000000"/>
              <w:left w:val="single" w:sz="4" w:space="0" w:color="000000"/>
              <w:bottom w:val="single" w:sz="4" w:space="0" w:color="000000"/>
              <w:right w:val="single" w:sz="8" w:space="0" w:color="000000"/>
            </w:tcBorders>
          </w:tcPr>
          <w:p w:rsidR="004404B0" w:rsidRDefault="004404B0">
            <w:pPr>
              <w:ind w:left="4"/>
            </w:pPr>
            <w:r>
              <w:rPr>
                <w:rFonts w:ascii="Calibri" w:eastAsia="Calibri" w:hAnsi="Calibri" w:cs="Calibri"/>
              </w:rPr>
              <w:t xml:space="preserve">Not measured / measure is ineffective with no reference to the criteria, no indication if item adheres to criteria. </w:t>
            </w:r>
          </w:p>
        </w:tc>
        <w:tc>
          <w:tcPr>
            <w:tcW w:w="715" w:type="dxa"/>
            <w:tcBorders>
              <w:top w:val="single" w:sz="8" w:space="0" w:color="000000"/>
              <w:left w:val="single" w:sz="8" w:space="0" w:color="000000"/>
              <w:bottom w:val="single" w:sz="4" w:space="0" w:color="FFFF00"/>
              <w:right w:val="single" w:sz="8" w:space="0" w:color="000000"/>
            </w:tcBorders>
            <w:shd w:val="clear" w:color="auto" w:fill="FFFF00"/>
            <w:vAlign w:val="bottom"/>
          </w:tcPr>
          <w:p w:rsidR="004404B0" w:rsidRDefault="004404B0">
            <w:r>
              <w:rPr>
                <w:color w:val="FF0000"/>
              </w:rPr>
              <w:t xml:space="preserve">  </w:t>
            </w:r>
          </w:p>
        </w:tc>
      </w:tr>
      <w:tr w:rsidR="004404B0">
        <w:trPr>
          <w:trHeight w:val="918"/>
        </w:trPr>
        <w:tc>
          <w:tcPr>
            <w:tcW w:w="0" w:type="auto"/>
            <w:vMerge/>
            <w:tcBorders>
              <w:top w:val="nil"/>
              <w:left w:val="single" w:sz="8" w:space="0" w:color="000000"/>
              <w:bottom w:val="single" w:sz="8" w:space="0" w:color="000000"/>
              <w:right w:val="single" w:sz="4" w:space="0" w:color="000000"/>
            </w:tcBorders>
          </w:tcPr>
          <w:p w:rsidR="004404B0" w:rsidRDefault="004404B0"/>
        </w:tc>
        <w:tc>
          <w:tcPr>
            <w:tcW w:w="6984" w:type="dxa"/>
            <w:tcBorders>
              <w:top w:val="single" w:sz="4" w:space="0" w:color="000000"/>
              <w:left w:val="single" w:sz="4" w:space="0" w:color="000000"/>
              <w:bottom w:val="single" w:sz="4" w:space="0" w:color="000000"/>
              <w:right w:val="single" w:sz="8" w:space="0" w:color="000000"/>
            </w:tcBorders>
          </w:tcPr>
          <w:p w:rsidR="004404B0" w:rsidRDefault="004404B0">
            <w:pPr>
              <w:ind w:left="4"/>
            </w:pPr>
            <w:r>
              <w:rPr>
                <w:rFonts w:ascii="Calibri" w:eastAsia="Calibri" w:hAnsi="Calibri" w:cs="Calibri"/>
              </w:rPr>
              <w:t xml:space="preserve">Measured against this criterion with gaps in terms of completeness / State only YES or NO / no convincing argument that the objective adheres to this criterion. </w:t>
            </w:r>
          </w:p>
        </w:tc>
        <w:tc>
          <w:tcPr>
            <w:tcW w:w="715" w:type="dxa"/>
            <w:tcBorders>
              <w:top w:val="single" w:sz="4" w:space="0" w:color="FFFF00"/>
              <w:left w:val="single" w:sz="8" w:space="0" w:color="000000"/>
              <w:bottom w:val="single" w:sz="4" w:space="0" w:color="000000"/>
              <w:right w:val="single" w:sz="8" w:space="0" w:color="000000"/>
            </w:tcBorders>
            <w:shd w:val="clear" w:color="auto" w:fill="FFFF00"/>
            <w:vAlign w:val="bottom"/>
          </w:tcPr>
          <w:p w:rsidR="004404B0" w:rsidRDefault="004404B0">
            <w:r>
              <w:rPr>
                <w:color w:val="FF0000"/>
              </w:rPr>
              <w:t xml:space="preserve">  </w:t>
            </w:r>
          </w:p>
        </w:tc>
      </w:tr>
      <w:tr w:rsidR="004404B0">
        <w:trPr>
          <w:trHeight w:val="915"/>
        </w:trPr>
        <w:tc>
          <w:tcPr>
            <w:tcW w:w="2660" w:type="dxa"/>
            <w:tcBorders>
              <w:top w:val="nil"/>
              <w:left w:val="single" w:sz="8" w:space="0" w:color="000000"/>
              <w:bottom w:val="single" w:sz="8" w:space="0" w:color="000000"/>
              <w:right w:val="single" w:sz="4" w:space="0" w:color="000000"/>
            </w:tcBorders>
          </w:tcPr>
          <w:p w:rsidR="004404B0" w:rsidRDefault="004404B0"/>
        </w:tc>
        <w:tc>
          <w:tcPr>
            <w:tcW w:w="6984" w:type="dxa"/>
            <w:tcBorders>
              <w:top w:val="single" w:sz="4" w:space="0" w:color="000000"/>
              <w:left w:val="single" w:sz="4" w:space="0" w:color="000000"/>
              <w:bottom w:val="single" w:sz="8" w:space="0" w:color="000000"/>
              <w:right w:val="single" w:sz="8" w:space="0" w:color="000000"/>
            </w:tcBorders>
            <w:vAlign w:val="center"/>
          </w:tcPr>
          <w:p w:rsidR="004404B0" w:rsidRDefault="004404B0">
            <w:pPr>
              <w:ind w:left="4"/>
            </w:pPr>
            <w:r>
              <w:rPr>
                <w:rFonts w:ascii="Calibri" w:eastAsia="Calibri" w:hAnsi="Calibri" w:cs="Calibri"/>
              </w:rPr>
              <w:t xml:space="preserve">Measured effectively, meaningful and convincing - Clearly states YES or NO and give clear motivation why the objective adheres to this criterion or not. </w:t>
            </w:r>
          </w:p>
        </w:tc>
        <w:tc>
          <w:tcPr>
            <w:tcW w:w="715" w:type="dxa"/>
            <w:tcBorders>
              <w:top w:val="single" w:sz="4" w:space="0" w:color="FFFF00"/>
              <w:left w:val="single" w:sz="8" w:space="0" w:color="000000"/>
              <w:bottom w:val="single" w:sz="8" w:space="0" w:color="000000"/>
              <w:right w:val="single" w:sz="8" w:space="0" w:color="000000"/>
            </w:tcBorders>
            <w:shd w:val="clear" w:color="auto" w:fill="FFFF00"/>
            <w:vAlign w:val="bottom"/>
          </w:tcPr>
          <w:p w:rsidR="004404B0" w:rsidRDefault="004404B0">
            <w:r>
              <w:rPr>
                <w:color w:val="FF0000"/>
              </w:rPr>
              <w:t xml:space="preserve">  </w:t>
            </w:r>
          </w:p>
        </w:tc>
      </w:tr>
      <w:tr w:rsidR="004404B0">
        <w:trPr>
          <w:trHeight w:val="288"/>
        </w:trPr>
        <w:tc>
          <w:tcPr>
            <w:tcW w:w="2660" w:type="dxa"/>
            <w:tcBorders>
              <w:top w:val="single" w:sz="8" w:space="0" w:color="000000"/>
              <w:left w:val="single" w:sz="8" w:space="0" w:color="000000"/>
              <w:bottom w:val="single" w:sz="8" w:space="0" w:color="000000"/>
              <w:right w:val="single" w:sz="4" w:space="0" w:color="000000"/>
            </w:tcBorders>
          </w:tcPr>
          <w:p w:rsidR="004404B0" w:rsidRDefault="004404B0">
            <w:pPr>
              <w:ind w:left="4"/>
            </w:pPr>
            <w:r>
              <w:lastRenderedPageBreak/>
              <w:t xml:space="preserve">  </w:t>
            </w:r>
          </w:p>
        </w:tc>
        <w:tc>
          <w:tcPr>
            <w:tcW w:w="6984" w:type="dxa"/>
            <w:tcBorders>
              <w:top w:val="single" w:sz="8" w:space="0" w:color="000000"/>
              <w:left w:val="single" w:sz="4" w:space="0" w:color="000000"/>
              <w:bottom w:val="single" w:sz="8" w:space="0" w:color="000000"/>
              <w:right w:val="single" w:sz="8" w:space="0" w:color="000000"/>
            </w:tcBorders>
          </w:tcPr>
          <w:p w:rsidR="004404B0" w:rsidRDefault="004404B0">
            <w:pPr>
              <w:ind w:left="4"/>
            </w:pPr>
            <w:r>
              <w:rPr>
                <w:rFonts w:ascii="Calibri" w:eastAsia="Calibri" w:hAnsi="Calibri" w:cs="Calibri"/>
                <w:sz w:val="34"/>
                <w:vertAlign w:val="subscript"/>
              </w:rPr>
              <w:t xml:space="preserve">  </w:t>
            </w:r>
            <w:r>
              <w:rPr>
                <w:rFonts w:ascii="Calibri" w:eastAsia="Calibri" w:hAnsi="Calibri" w:cs="Calibri"/>
                <w:sz w:val="34"/>
                <w:vertAlign w:val="subscript"/>
              </w:rPr>
              <w:tab/>
            </w:r>
            <w:r>
              <w:rPr>
                <w:rFonts w:ascii="Calibri" w:eastAsia="Calibri" w:hAnsi="Calibri" w:cs="Calibri"/>
              </w:rPr>
              <w:t xml:space="preserve"> </w:t>
            </w:r>
            <w:r>
              <w:rPr>
                <w:rFonts w:ascii="Calibri" w:eastAsia="Calibri" w:hAnsi="Calibri" w:cs="Calibri"/>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tc>
        <w:tc>
          <w:tcPr>
            <w:tcW w:w="715" w:type="dxa"/>
            <w:tcBorders>
              <w:top w:val="single" w:sz="8" w:space="0" w:color="000000"/>
              <w:left w:val="single" w:sz="8" w:space="0" w:color="000000"/>
              <w:bottom w:val="single" w:sz="8" w:space="0" w:color="FFFF00"/>
              <w:right w:val="single" w:sz="8" w:space="0" w:color="000000"/>
            </w:tcBorders>
            <w:shd w:val="clear" w:color="auto" w:fill="FFFF00"/>
          </w:tcPr>
          <w:p w:rsidR="004404B0" w:rsidRDefault="004404B0">
            <w:r>
              <w:rPr>
                <w:color w:val="FF0000"/>
              </w:rPr>
              <w:t xml:space="preserve">  </w:t>
            </w:r>
          </w:p>
        </w:tc>
      </w:tr>
      <w:tr w:rsidR="004404B0">
        <w:trPr>
          <w:trHeight w:val="620"/>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4"/>
            </w:pPr>
            <w:r>
              <w:t xml:space="preserve">Realistic </w:t>
            </w:r>
          </w:p>
        </w:tc>
        <w:tc>
          <w:tcPr>
            <w:tcW w:w="6984" w:type="dxa"/>
            <w:tcBorders>
              <w:top w:val="single" w:sz="8" w:space="0" w:color="000000"/>
              <w:left w:val="single" w:sz="4" w:space="0" w:color="000000"/>
              <w:bottom w:val="single" w:sz="4" w:space="0" w:color="000000"/>
              <w:right w:val="single" w:sz="8" w:space="0" w:color="000000"/>
            </w:tcBorders>
          </w:tcPr>
          <w:p w:rsidR="004404B0" w:rsidRDefault="004404B0">
            <w:pPr>
              <w:ind w:left="4"/>
            </w:pPr>
            <w:r>
              <w:rPr>
                <w:rFonts w:ascii="Calibri" w:eastAsia="Calibri" w:hAnsi="Calibri" w:cs="Calibri"/>
              </w:rPr>
              <w:t xml:space="preserve">Not measured / measure is ineffective with no reference to the criteria, no indication if item adheres to criteria. </w:t>
            </w:r>
          </w:p>
        </w:tc>
        <w:tc>
          <w:tcPr>
            <w:tcW w:w="715" w:type="dxa"/>
            <w:tcBorders>
              <w:top w:val="single" w:sz="8" w:space="0" w:color="FFFF00"/>
              <w:left w:val="single" w:sz="8" w:space="0" w:color="000000"/>
              <w:bottom w:val="single" w:sz="4" w:space="0" w:color="FFFF00"/>
              <w:right w:val="single" w:sz="8" w:space="0" w:color="000000"/>
            </w:tcBorders>
            <w:shd w:val="clear" w:color="auto" w:fill="FFFF00"/>
            <w:vAlign w:val="bottom"/>
          </w:tcPr>
          <w:p w:rsidR="004404B0" w:rsidRDefault="004404B0">
            <w:r>
              <w:rPr>
                <w:color w:val="FF0000"/>
              </w:rPr>
              <w:t xml:space="preserve">  </w:t>
            </w:r>
          </w:p>
        </w:tc>
      </w:tr>
      <w:tr w:rsidR="004404B0">
        <w:trPr>
          <w:trHeight w:val="919"/>
        </w:trPr>
        <w:tc>
          <w:tcPr>
            <w:tcW w:w="0" w:type="auto"/>
            <w:vMerge/>
            <w:tcBorders>
              <w:top w:val="nil"/>
              <w:left w:val="single" w:sz="8" w:space="0" w:color="000000"/>
              <w:bottom w:val="nil"/>
              <w:right w:val="single" w:sz="4" w:space="0" w:color="000000"/>
            </w:tcBorders>
          </w:tcPr>
          <w:p w:rsidR="004404B0" w:rsidRDefault="004404B0"/>
        </w:tc>
        <w:tc>
          <w:tcPr>
            <w:tcW w:w="6984" w:type="dxa"/>
            <w:tcBorders>
              <w:top w:val="single" w:sz="4" w:space="0" w:color="000000"/>
              <w:left w:val="single" w:sz="4" w:space="0" w:color="000000"/>
              <w:bottom w:val="single" w:sz="4" w:space="0" w:color="000000"/>
              <w:right w:val="single" w:sz="8" w:space="0" w:color="000000"/>
            </w:tcBorders>
          </w:tcPr>
          <w:p w:rsidR="004404B0" w:rsidRDefault="004404B0">
            <w:pPr>
              <w:ind w:left="4"/>
            </w:pPr>
            <w:r>
              <w:rPr>
                <w:rFonts w:ascii="Calibri" w:eastAsia="Calibri" w:hAnsi="Calibri" w:cs="Calibri"/>
              </w:rPr>
              <w:t xml:space="preserve">Measured against this criterion with gaps in terms of completeness / State only YES or NO / no convincing argument that the objective adheres to this criterion. </w:t>
            </w:r>
          </w:p>
        </w:tc>
        <w:tc>
          <w:tcPr>
            <w:tcW w:w="715" w:type="dxa"/>
            <w:tcBorders>
              <w:top w:val="single" w:sz="4" w:space="0" w:color="FFFF00"/>
              <w:left w:val="single" w:sz="8" w:space="0" w:color="000000"/>
              <w:bottom w:val="single" w:sz="4" w:space="0" w:color="FFFF00"/>
              <w:right w:val="single" w:sz="8" w:space="0" w:color="000000"/>
            </w:tcBorders>
            <w:shd w:val="clear" w:color="auto" w:fill="FFFF00"/>
            <w:vAlign w:val="bottom"/>
          </w:tcPr>
          <w:p w:rsidR="004404B0" w:rsidRDefault="004404B0">
            <w:r>
              <w:rPr>
                <w:color w:val="FF0000"/>
              </w:rPr>
              <w:t xml:space="preserve">  </w:t>
            </w:r>
          </w:p>
        </w:tc>
      </w:tr>
      <w:tr w:rsidR="004404B0">
        <w:trPr>
          <w:trHeight w:val="920"/>
        </w:trPr>
        <w:tc>
          <w:tcPr>
            <w:tcW w:w="0" w:type="auto"/>
            <w:vMerge/>
            <w:tcBorders>
              <w:top w:val="nil"/>
              <w:left w:val="single" w:sz="8" w:space="0" w:color="000000"/>
              <w:bottom w:val="single" w:sz="8" w:space="0" w:color="000000"/>
              <w:right w:val="single" w:sz="4" w:space="0" w:color="000000"/>
            </w:tcBorders>
          </w:tcPr>
          <w:p w:rsidR="004404B0" w:rsidRDefault="004404B0"/>
        </w:tc>
        <w:tc>
          <w:tcPr>
            <w:tcW w:w="6984" w:type="dxa"/>
            <w:tcBorders>
              <w:top w:val="single" w:sz="4" w:space="0" w:color="000000"/>
              <w:left w:val="single" w:sz="4" w:space="0" w:color="000000"/>
              <w:bottom w:val="single" w:sz="8" w:space="0" w:color="000000"/>
              <w:right w:val="single" w:sz="8" w:space="0" w:color="000000"/>
            </w:tcBorders>
            <w:vAlign w:val="center"/>
          </w:tcPr>
          <w:p w:rsidR="004404B0" w:rsidRDefault="004404B0">
            <w:pPr>
              <w:ind w:left="4"/>
            </w:pPr>
            <w:r>
              <w:rPr>
                <w:rFonts w:ascii="Calibri" w:eastAsia="Calibri" w:hAnsi="Calibri" w:cs="Calibri"/>
              </w:rPr>
              <w:t xml:space="preserve">Measured effectively, meaningful and convincing - Clearly states YES or NO and give clear motivation why the objective adheres to this criterion or not. </w:t>
            </w:r>
          </w:p>
        </w:tc>
        <w:tc>
          <w:tcPr>
            <w:tcW w:w="715" w:type="dxa"/>
            <w:tcBorders>
              <w:top w:val="single" w:sz="4" w:space="0" w:color="FFFF00"/>
              <w:left w:val="single" w:sz="8" w:space="0" w:color="000000"/>
              <w:bottom w:val="single" w:sz="8" w:space="0" w:color="000000"/>
              <w:right w:val="single" w:sz="8" w:space="0" w:color="000000"/>
            </w:tcBorders>
            <w:shd w:val="clear" w:color="auto" w:fill="FFFF00"/>
            <w:vAlign w:val="bottom"/>
          </w:tcPr>
          <w:p w:rsidR="004404B0" w:rsidRDefault="004404B0">
            <w:r>
              <w:rPr>
                <w:color w:val="FF0000"/>
              </w:rPr>
              <w:t xml:space="preserve">  </w:t>
            </w:r>
          </w:p>
        </w:tc>
      </w:tr>
      <w:tr w:rsidR="004404B0">
        <w:trPr>
          <w:trHeight w:val="621"/>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4"/>
            </w:pPr>
            <w:r>
              <w:t xml:space="preserve">Time bound </w:t>
            </w:r>
          </w:p>
        </w:tc>
        <w:tc>
          <w:tcPr>
            <w:tcW w:w="6984" w:type="dxa"/>
            <w:tcBorders>
              <w:top w:val="single" w:sz="8" w:space="0" w:color="000000"/>
              <w:left w:val="single" w:sz="4" w:space="0" w:color="000000"/>
              <w:bottom w:val="single" w:sz="4" w:space="0" w:color="000000"/>
              <w:right w:val="single" w:sz="8" w:space="0" w:color="000000"/>
            </w:tcBorders>
          </w:tcPr>
          <w:p w:rsidR="004404B0" w:rsidRDefault="004404B0">
            <w:pPr>
              <w:ind w:left="4"/>
            </w:pPr>
            <w:r>
              <w:rPr>
                <w:rFonts w:ascii="Calibri" w:eastAsia="Calibri" w:hAnsi="Calibri" w:cs="Calibri"/>
              </w:rPr>
              <w:t xml:space="preserve">Not measured / measure is ineffective with no reference to the criteria, no indication if item adheres to criteria. </w:t>
            </w:r>
          </w:p>
        </w:tc>
        <w:tc>
          <w:tcPr>
            <w:tcW w:w="715" w:type="dxa"/>
            <w:tcBorders>
              <w:top w:val="single" w:sz="8" w:space="0" w:color="000000"/>
              <w:left w:val="single" w:sz="8" w:space="0" w:color="000000"/>
              <w:bottom w:val="single" w:sz="4" w:space="0" w:color="FFFF00"/>
              <w:right w:val="single" w:sz="8" w:space="0" w:color="000000"/>
            </w:tcBorders>
            <w:shd w:val="clear" w:color="auto" w:fill="FFFF00"/>
            <w:vAlign w:val="bottom"/>
          </w:tcPr>
          <w:p w:rsidR="004404B0" w:rsidRDefault="004404B0">
            <w:r>
              <w:rPr>
                <w:color w:val="FF0000"/>
              </w:rPr>
              <w:t xml:space="preserve">  </w:t>
            </w:r>
          </w:p>
        </w:tc>
      </w:tr>
      <w:tr w:rsidR="004404B0">
        <w:trPr>
          <w:trHeight w:val="919"/>
        </w:trPr>
        <w:tc>
          <w:tcPr>
            <w:tcW w:w="0" w:type="auto"/>
            <w:vMerge/>
            <w:tcBorders>
              <w:top w:val="nil"/>
              <w:left w:val="single" w:sz="8" w:space="0" w:color="000000"/>
              <w:bottom w:val="nil"/>
              <w:right w:val="single" w:sz="4" w:space="0" w:color="000000"/>
            </w:tcBorders>
          </w:tcPr>
          <w:p w:rsidR="004404B0" w:rsidRDefault="004404B0"/>
        </w:tc>
        <w:tc>
          <w:tcPr>
            <w:tcW w:w="6984" w:type="dxa"/>
            <w:tcBorders>
              <w:top w:val="single" w:sz="4" w:space="0" w:color="000000"/>
              <w:left w:val="single" w:sz="4" w:space="0" w:color="000000"/>
              <w:bottom w:val="single" w:sz="4" w:space="0" w:color="000000"/>
              <w:right w:val="single" w:sz="8" w:space="0" w:color="000000"/>
            </w:tcBorders>
          </w:tcPr>
          <w:p w:rsidR="004404B0" w:rsidRDefault="004404B0">
            <w:pPr>
              <w:ind w:left="4"/>
            </w:pPr>
            <w:r>
              <w:rPr>
                <w:rFonts w:ascii="Calibri" w:eastAsia="Calibri" w:hAnsi="Calibri" w:cs="Calibri"/>
              </w:rPr>
              <w:t xml:space="preserve">Measured against this criterion with gaps in terms of completeness / State only YES or NO / no convincing argument that the objective adheres to this criterion. </w:t>
            </w:r>
          </w:p>
        </w:tc>
        <w:tc>
          <w:tcPr>
            <w:tcW w:w="715" w:type="dxa"/>
            <w:tcBorders>
              <w:top w:val="single" w:sz="4" w:space="0" w:color="FFFF00"/>
              <w:left w:val="single" w:sz="8" w:space="0" w:color="000000"/>
              <w:bottom w:val="single" w:sz="4" w:space="0" w:color="FFFF00"/>
              <w:right w:val="single" w:sz="8" w:space="0" w:color="000000"/>
            </w:tcBorders>
            <w:shd w:val="clear" w:color="auto" w:fill="FFFF00"/>
            <w:vAlign w:val="bottom"/>
          </w:tcPr>
          <w:p w:rsidR="004404B0" w:rsidRDefault="004404B0">
            <w:r>
              <w:rPr>
                <w:color w:val="FF0000"/>
              </w:rPr>
              <w:t xml:space="preserve">  </w:t>
            </w:r>
          </w:p>
        </w:tc>
      </w:tr>
      <w:tr w:rsidR="004404B0">
        <w:trPr>
          <w:trHeight w:val="917"/>
        </w:trPr>
        <w:tc>
          <w:tcPr>
            <w:tcW w:w="0" w:type="auto"/>
            <w:vMerge/>
            <w:tcBorders>
              <w:top w:val="nil"/>
              <w:left w:val="single" w:sz="8" w:space="0" w:color="000000"/>
              <w:bottom w:val="single" w:sz="8" w:space="0" w:color="000000"/>
              <w:right w:val="single" w:sz="4" w:space="0" w:color="000000"/>
            </w:tcBorders>
          </w:tcPr>
          <w:p w:rsidR="004404B0" w:rsidRDefault="004404B0"/>
        </w:tc>
        <w:tc>
          <w:tcPr>
            <w:tcW w:w="6984" w:type="dxa"/>
            <w:tcBorders>
              <w:top w:val="single" w:sz="4" w:space="0" w:color="000000"/>
              <w:left w:val="single" w:sz="4" w:space="0" w:color="000000"/>
              <w:bottom w:val="single" w:sz="8" w:space="0" w:color="000000"/>
              <w:right w:val="single" w:sz="8" w:space="0" w:color="000000"/>
            </w:tcBorders>
            <w:vAlign w:val="center"/>
          </w:tcPr>
          <w:p w:rsidR="004404B0" w:rsidRDefault="004404B0">
            <w:pPr>
              <w:ind w:left="4"/>
            </w:pPr>
            <w:r>
              <w:rPr>
                <w:rFonts w:ascii="Calibri" w:eastAsia="Calibri" w:hAnsi="Calibri" w:cs="Calibri"/>
              </w:rPr>
              <w:t xml:space="preserve">Measured effectively, meaningful and convincing - Clearly states YES or NO and give clear motivation why the objective adheres to this criterion or not. </w:t>
            </w:r>
          </w:p>
        </w:tc>
        <w:tc>
          <w:tcPr>
            <w:tcW w:w="715" w:type="dxa"/>
            <w:tcBorders>
              <w:top w:val="single" w:sz="4" w:space="0" w:color="FFFF00"/>
              <w:left w:val="single" w:sz="8" w:space="0" w:color="000000"/>
              <w:bottom w:val="single" w:sz="8" w:space="0" w:color="000000"/>
              <w:right w:val="single" w:sz="8" w:space="0" w:color="000000"/>
            </w:tcBorders>
            <w:shd w:val="clear" w:color="auto" w:fill="FFFF00"/>
            <w:vAlign w:val="bottom"/>
          </w:tcPr>
          <w:p w:rsidR="004404B0" w:rsidRDefault="004404B0">
            <w:r>
              <w:rPr>
                <w:color w:val="FF0000"/>
              </w:rPr>
              <w:t xml:space="preserve">  </w:t>
            </w:r>
          </w:p>
        </w:tc>
      </w:tr>
    </w:tbl>
    <w:p w:rsidR="004404B0" w:rsidRDefault="004404B0">
      <w:pPr>
        <w:spacing w:after="0"/>
        <w:ind w:left="108"/>
        <w:jc w:val="both"/>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tbl>
      <w:tblPr>
        <w:tblW w:w="10359" w:type="dxa"/>
        <w:tblCellMar>
          <w:top w:w="77" w:type="dxa"/>
          <w:left w:w="106" w:type="dxa"/>
          <w:bottom w:w="5" w:type="dxa"/>
          <w:right w:w="76" w:type="dxa"/>
        </w:tblCellMar>
        <w:tblLook w:val="04A0" w:firstRow="1" w:lastRow="0" w:firstColumn="1" w:lastColumn="0" w:noHBand="0" w:noVBand="1"/>
      </w:tblPr>
      <w:tblGrid>
        <w:gridCol w:w="9643"/>
        <w:gridCol w:w="716"/>
      </w:tblGrid>
      <w:tr w:rsidR="004404B0">
        <w:trPr>
          <w:trHeight w:val="337"/>
        </w:trPr>
        <w:tc>
          <w:tcPr>
            <w:tcW w:w="9643" w:type="dxa"/>
            <w:tcBorders>
              <w:top w:val="single" w:sz="8" w:space="0" w:color="000000"/>
              <w:left w:val="single" w:sz="8" w:space="0" w:color="000000"/>
              <w:bottom w:val="single" w:sz="8" w:space="0" w:color="000000"/>
              <w:right w:val="single" w:sz="8" w:space="0" w:color="000000"/>
            </w:tcBorders>
          </w:tcPr>
          <w:p w:rsidR="004404B0" w:rsidRDefault="004404B0">
            <w:pPr>
              <w:ind w:left="2"/>
            </w:pPr>
            <w:r>
              <w:t xml:space="preserve">Conclusion </w:t>
            </w:r>
          </w:p>
        </w:tc>
        <w:tc>
          <w:tcPr>
            <w:tcW w:w="716" w:type="dxa"/>
            <w:tcBorders>
              <w:top w:val="single" w:sz="8" w:space="0" w:color="000000"/>
              <w:left w:val="single" w:sz="8" w:space="0" w:color="000000"/>
              <w:bottom w:val="single" w:sz="4" w:space="0" w:color="FFFF00"/>
              <w:right w:val="single" w:sz="8" w:space="0" w:color="000000"/>
            </w:tcBorders>
          </w:tcPr>
          <w:p w:rsidR="004404B0" w:rsidRDefault="004404B0">
            <w:pPr>
              <w:jc w:val="both"/>
            </w:pPr>
            <w:r>
              <w:t xml:space="preserve">Mark </w:t>
            </w:r>
          </w:p>
        </w:tc>
      </w:tr>
      <w:tr w:rsidR="004404B0">
        <w:trPr>
          <w:trHeight w:val="613"/>
        </w:trPr>
        <w:tc>
          <w:tcPr>
            <w:tcW w:w="9643" w:type="dxa"/>
            <w:tcBorders>
              <w:top w:val="single" w:sz="8" w:space="0" w:color="000000"/>
              <w:left w:val="single" w:sz="8" w:space="0" w:color="000000"/>
              <w:bottom w:val="single" w:sz="4" w:space="0" w:color="000000"/>
              <w:right w:val="single" w:sz="8" w:space="0" w:color="000000"/>
            </w:tcBorders>
          </w:tcPr>
          <w:p w:rsidR="004404B0" w:rsidRDefault="004404B0">
            <w:pPr>
              <w:ind w:left="2"/>
            </w:pPr>
            <w:r>
              <w:rPr>
                <w:rFonts w:ascii="Calibri" w:eastAsia="Calibri" w:hAnsi="Calibri" w:cs="Calibri"/>
              </w:rPr>
              <w:t xml:space="preserve">No conclusion, not indicated if the objective adheres to the criteria or not, no reasons/motivation provided. </w:t>
            </w:r>
          </w:p>
        </w:tc>
        <w:tc>
          <w:tcPr>
            <w:tcW w:w="716" w:type="dxa"/>
            <w:tcBorders>
              <w:top w:val="single" w:sz="4" w:space="0" w:color="FFFF00"/>
              <w:left w:val="single" w:sz="8" w:space="0" w:color="000000"/>
              <w:bottom w:val="single" w:sz="4" w:space="0" w:color="000000"/>
              <w:right w:val="single" w:sz="8" w:space="0" w:color="000000"/>
            </w:tcBorders>
            <w:shd w:val="clear" w:color="auto" w:fill="FFFF00"/>
            <w:vAlign w:val="bottom"/>
          </w:tcPr>
          <w:p w:rsidR="004404B0" w:rsidRDefault="004404B0">
            <w:r>
              <w:rPr>
                <w:color w:val="FF0000"/>
              </w:rPr>
              <w:t xml:space="preserve">  </w:t>
            </w:r>
          </w:p>
        </w:tc>
      </w:tr>
      <w:tr w:rsidR="004404B0">
        <w:trPr>
          <w:trHeight w:val="624"/>
        </w:trPr>
        <w:tc>
          <w:tcPr>
            <w:tcW w:w="9643" w:type="dxa"/>
            <w:tcBorders>
              <w:top w:val="single" w:sz="4" w:space="0" w:color="000000"/>
              <w:left w:val="single" w:sz="8" w:space="0" w:color="000000"/>
              <w:bottom w:val="single" w:sz="4" w:space="0" w:color="000000"/>
              <w:right w:val="single" w:sz="8" w:space="0" w:color="000000"/>
            </w:tcBorders>
          </w:tcPr>
          <w:p w:rsidR="004404B0" w:rsidRDefault="004404B0">
            <w:pPr>
              <w:ind w:left="2"/>
            </w:pPr>
            <w:r>
              <w:rPr>
                <w:rFonts w:ascii="Calibri" w:eastAsia="Calibri" w:hAnsi="Calibri" w:cs="Calibri"/>
              </w:rPr>
              <w:t xml:space="preserve">Conclusion but with motivation gaps: States only that it is good or bad OR that it SMART or not without elaboration on specific gaps. </w:t>
            </w:r>
          </w:p>
        </w:tc>
        <w:tc>
          <w:tcPr>
            <w:tcW w:w="716" w:type="dxa"/>
            <w:tcBorders>
              <w:top w:val="single" w:sz="4" w:space="0" w:color="000000"/>
              <w:left w:val="single" w:sz="8" w:space="0" w:color="000000"/>
              <w:bottom w:val="single" w:sz="4" w:space="0" w:color="000000"/>
              <w:right w:val="single" w:sz="8" w:space="0" w:color="000000"/>
            </w:tcBorders>
            <w:shd w:val="clear" w:color="auto" w:fill="FFFF00"/>
            <w:vAlign w:val="bottom"/>
          </w:tcPr>
          <w:p w:rsidR="004404B0" w:rsidRDefault="004404B0">
            <w:r>
              <w:rPr>
                <w:color w:val="FF0000"/>
              </w:rPr>
              <w:t xml:space="preserve">  </w:t>
            </w:r>
          </w:p>
        </w:tc>
      </w:tr>
      <w:tr w:rsidR="004404B0">
        <w:trPr>
          <w:trHeight w:val="911"/>
        </w:trPr>
        <w:tc>
          <w:tcPr>
            <w:tcW w:w="9643" w:type="dxa"/>
            <w:tcBorders>
              <w:top w:val="single" w:sz="4" w:space="0" w:color="000000"/>
              <w:left w:val="single" w:sz="8" w:space="0" w:color="000000"/>
              <w:bottom w:val="single" w:sz="4" w:space="0" w:color="000000"/>
              <w:right w:val="single" w:sz="8" w:space="0" w:color="000000"/>
            </w:tcBorders>
            <w:vAlign w:val="center"/>
          </w:tcPr>
          <w:p w:rsidR="004404B0" w:rsidRDefault="004404B0">
            <w:pPr>
              <w:ind w:left="2"/>
            </w:pPr>
            <w:r>
              <w:rPr>
                <w:rFonts w:ascii="Calibri" w:eastAsia="Calibri" w:hAnsi="Calibri" w:cs="Calibri"/>
              </w:rPr>
              <w:t xml:space="preserve">Conclusion but with decision gaps: States only the gaps (for instance not specific or not time bound). No further elaboration and no mention that the objective is good or bad OR that it SMART or not. </w:t>
            </w:r>
          </w:p>
        </w:tc>
        <w:tc>
          <w:tcPr>
            <w:tcW w:w="716" w:type="dxa"/>
            <w:tcBorders>
              <w:top w:val="single" w:sz="4" w:space="0" w:color="000000"/>
              <w:left w:val="single" w:sz="8" w:space="0" w:color="000000"/>
              <w:bottom w:val="single" w:sz="4" w:space="0" w:color="000000"/>
              <w:right w:val="single" w:sz="8" w:space="0" w:color="000000"/>
            </w:tcBorders>
            <w:shd w:val="clear" w:color="auto" w:fill="FFFF00"/>
            <w:vAlign w:val="bottom"/>
          </w:tcPr>
          <w:p w:rsidR="004404B0" w:rsidRDefault="004404B0">
            <w:r>
              <w:rPr>
                <w:color w:val="FF0000"/>
              </w:rPr>
              <w:t xml:space="preserve">  </w:t>
            </w:r>
          </w:p>
        </w:tc>
      </w:tr>
      <w:tr w:rsidR="004404B0">
        <w:trPr>
          <w:trHeight w:val="911"/>
        </w:trPr>
        <w:tc>
          <w:tcPr>
            <w:tcW w:w="9643" w:type="dxa"/>
            <w:tcBorders>
              <w:top w:val="single" w:sz="4" w:space="0" w:color="000000"/>
              <w:left w:val="single" w:sz="8" w:space="0" w:color="000000"/>
              <w:bottom w:val="single" w:sz="4" w:space="0" w:color="000000"/>
              <w:right w:val="single" w:sz="8" w:space="0" w:color="000000"/>
            </w:tcBorders>
          </w:tcPr>
          <w:p w:rsidR="004404B0" w:rsidRDefault="004404B0">
            <w:pPr>
              <w:ind w:left="2"/>
            </w:pPr>
            <w:r>
              <w:rPr>
                <w:rFonts w:ascii="Calibri" w:eastAsia="Calibri" w:hAnsi="Calibri" w:cs="Calibri"/>
              </w:rPr>
              <w:t xml:space="preserve">Conclusion is sufficient, but with elaboration gaps: States that it is good or bad OR that it SMART or not. Then state the gaps, but without elaboration on the gaps. </w:t>
            </w:r>
            <w:r>
              <w:rPr>
                <w:rFonts w:ascii="Calibri" w:eastAsia="Calibri" w:hAnsi="Calibri" w:cs="Calibri"/>
                <w:i/>
              </w:rPr>
              <w:t>Example: No, the objective is not time bound, because it is not clear when the objective should be achieved.</w:t>
            </w:r>
            <w:r>
              <w:rPr>
                <w:rFonts w:ascii="Calibri" w:eastAsia="Calibri" w:hAnsi="Calibri" w:cs="Calibri"/>
              </w:rPr>
              <w:t xml:space="preserve"> </w:t>
            </w:r>
          </w:p>
        </w:tc>
        <w:tc>
          <w:tcPr>
            <w:tcW w:w="716" w:type="dxa"/>
            <w:tcBorders>
              <w:top w:val="single" w:sz="4" w:space="0" w:color="000000"/>
              <w:left w:val="single" w:sz="8" w:space="0" w:color="000000"/>
              <w:bottom w:val="single" w:sz="4" w:space="0" w:color="000000"/>
              <w:right w:val="single" w:sz="8" w:space="0" w:color="000000"/>
            </w:tcBorders>
            <w:shd w:val="clear" w:color="auto" w:fill="FFFF00"/>
            <w:vAlign w:val="bottom"/>
          </w:tcPr>
          <w:p w:rsidR="004404B0" w:rsidRDefault="004404B0">
            <w:r>
              <w:rPr>
                <w:color w:val="FF0000"/>
              </w:rPr>
              <w:t xml:space="preserve">  </w:t>
            </w:r>
          </w:p>
        </w:tc>
      </w:tr>
      <w:tr w:rsidR="004404B0">
        <w:trPr>
          <w:trHeight w:val="1513"/>
        </w:trPr>
        <w:tc>
          <w:tcPr>
            <w:tcW w:w="9643" w:type="dxa"/>
            <w:tcBorders>
              <w:top w:val="single" w:sz="4" w:space="0" w:color="000000"/>
              <w:left w:val="single" w:sz="8" w:space="0" w:color="000000"/>
              <w:bottom w:val="single" w:sz="8" w:space="0" w:color="000000"/>
              <w:right w:val="single" w:sz="8" w:space="0" w:color="000000"/>
            </w:tcBorders>
          </w:tcPr>
          <w:p w:rsidR="004404B0" w:rsidRDefault="004404B0">
            <w:pPr>
              <w:ind w:left="2"/>
            </w:pPr>
            <w:r>
              <w:rPr>
                <w:rFonts w:ascii="Calibri" w:eastAsia="Calibri" w:hAnsi="Calibri" w:cs="Calibri"/>
              </w:rPr>
              <w:t xml:space="preserve">Conclusion is sufficient and above expectations: States that it is good or bad OR that it SMART or not. Then state the gaps, and elaborate on the specific gaps. </w:t>
            </w:r>
            <w:r>
              <w:rPr>
                <w:rFonts w:ascii="Calibri" w:eastAsia="Calibri" w:hAnsi="Calibri" w:cs="Calibri"/>
                <w:i/>
              </w:rPr>
              <w:t>Example: No the objective is not time bound, because it is not clear when the objective should be achieved. The manager, therefore has no timeframe within which the execution of this objective can managed. This might impact negatively on the eagerness and motivation of the employees to pursue this objective.</w:t>
            </w:r>
            <w:r>
              <w:rPr>
                <w:rFonts w:ascii="Calibri" w:eastAsia="Calibri" w:hAnsi="Calibri" w:cs="Calibri"/>
              </w:rPr>
              <w:t xml:space="preserve"> </w:t>
            </w:r>
          </w:p>
        </w:tc>
        <w:tc>
          <w:tcPr>
            <w:tcW w:w="716" w:type="dxa"/>
            <w:tcBorders>
              <w:top w:val="single" w:sz="4" w:space="0" w:color="000000"/>
              <w:left w:val="single" w:sz="8" w:space="0" w:color="000000"/>
              <w:bottom w:val="single" w:sz="8" w:space="0" w:color="000000"/>
              <w:right w:val="single" w:sz="8" w:space="0" w:color="000000"/>
            </w:tcBorders>
            <w:shd w:val="clear" w:color="auto" w:fill="FFFF00"/>
            <w:vAlign w:val="bottom"/>
          </w:tcPr>
          <w:p w:rsidR="004404B0" w:rsidRDefault="004404B0">
            <w:r>
              <w:rPr>
                <w:color w:val="FF0000"/>
              </w:rPr>
              <w:t xml:space="preserve">  </w:t>
            </w:r>
          </w:p>
        </w:tc>
      </w:tr>
    </w:tbl>
    <w:p w:rsidR="004404B0" w:rsidRDefault="004404B0">
      <w:pPr>
        <w:spacing w:after="0"/>
        <w:ind w:left="108"/>
        <w:jc w:val="both"/>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tbl>
      <w:tblPr>
        <w:tblW w:w="10359" w:type="dxa"/>
        <w:tblCellMar>
          <w:top w:w="68" w:type="dxa"/>
          <w:left w:w="106" w:type="dxa"/>
          <w:bottom w:w="6" w:type="dxa"/>
          <w:right w:w="60" w:type="dxa"/>
        </w:tblCellMar>
        <w:tblLook w:val="04A0" w:firstRow="1" w:lastRow="0" w:firstColumn="1" w:lastColumn="0" w:noHBand="0" w:noVBand="1"/>
      </w:tblPr>
      <w:tblGrid>
        <w:gridCol w:w="9643"/>
        <w:gridCol w:w="716"/>
      </w:tblGrid>
      <w:tr w:rsidR="004404B0">
        <w:trPr>
          <w:trHeight w:val="337"/>
        </w:trPr>
        <w:tc>
          <w:tcPr>
            <w:tcW w:w="9643" w:type="dxa"/>
            <w:tcBorders>
              <w:top w:val="single" w:sz="8" w:space="0" w:color="000000"/>
              <w:left w:val="single" w:sz="8" w:space="0" w:color="000000"/>
              <w:bottom w:val="single" w:sz="8" w:space="0" w:color="000000"/>
              <w:right w:val="single" w:sz="8" w:space="0" w:color="000000"/>
            </w:tcBorders>
          </w:tcPr>
          <w:p w:rsidR="004404B0" w:rsidRDefault="004404B0">
            <w:pPr>
              <w:ind w:left="2"/>
            </w:pPr>
            <w:r>
              <w:t xml:space="preserve">Recommendation </w:t>
            </w:r>
          </w:p>
        </w:tc>
        <w:tc>
          <w:tcPr>
            <w:tcW w:w="716" w:type="dxa"/>
            <w:tcBorders>
              <w:top w:val="single" w:sz="8" w:space="0" w:color="000000"/>
              <w:left w:val="single" w:sz="8" w:space="0" w:color="000000"/>
              <w:bottom w:val="single" w:sz="4" w:space="0" w:color="FFFF00"/>
              <w:right w:val="single" w:sz="8" w:space="0" w:color="000000"/>
            </w:tcBorders>
          </w:tcPr>
          <w:p w:rsidR="004404B0" w:rsidRDefault="004404B0">
            <w:pPr>
              <w:jc w:val="both"/>
            </w:pPr>
            <w:r>
              <w:t xml:space="preserve">Mark </w:t>
            </w:r>
          </w:p>
        </w:tc>
      </w:tr>
      <w:tr w:rsidR="004404B0">
        <w:trPr>
          <w:trHeight w:val="313"/>
        </w:trPr>
        <w:tc>
          <w:tcPr>
            <w:tcW w:w="9643" w:type="dxa"/>
            <w:tcBorders>
              <w:top w:val="single" w:sz="8" w:space="0" w:color="000000"/>
              <w:left w:val="single" w:sz="8" w:space="0" w:color="000000"/>
              <w:bottom w:val="single" w:sz="4" w:space="0" w:color="000000"/>
              <w:right w:val="single" w:sz="8" w:space="0" w:color="000000"/>
            </w:tcBorders>
          </w:tcPr>
          <w:p w:rsidR="004404B0" w:rsidRDefault="004404B0">
            <w:pPr>
              <w:ind w:left="2"/>
            </w:pPr>
            <w:r>
              <w:rPr>
                <w:rFonts w:ascii="Calibri" w:eastAsia="Calibri" w:hAnsi="Calibri" w:cs="Calibri"/>
              </w:rPr>
              <w:t xml:space="preserve">No recommendation. </w:t>
            </w:r>
          </w:p>
        </w:tc>
        <w:tc>
          <w:tcPr>
            <w:tcW w:w="716" w:type="dxa"/>
            <w:tcBorders>
              <w:top w:val="single" w:sz="4" w:space="0" w:color="FFFF00"/>
              <w:left w:val="single" w:sz="8" w:space="0" w:color="000000"/>
              <w:bottom w:val="single" w:sz="4" w:space="0" w:color="000000"/>
              <w:right w:val="single" w:sz="8" w:space="0" w:color="000000"/>
            </w:tcBorders>
            <w:shd w:val="clear" w:color="auto" w:fill="FFFF00"/>
          </w:tcPr>
          <w:p w:rsidR="004404B0" w:rsidRDefault="004404B0">
            <w:r>
              <w:rPr>
                <w:color w:val="FF0000"/>
              </w:rPr>
              <w:t xml:space="preserve">  </w:t>
            </w:r>
          </w:p>
        </w:tc>
      </w:tr>
      <w:tr w:rsidR="004404B0">
        <w:trPr>
          <w:trHeight w:val="910"/>
        </w:trPr>
        <w:tc>
          <w:tcPr>
            <w:tcW w:w="9643" w:type="dxa"/>
            <w:tcBorders>
              <w:top w:val="single" w:sz="4" w:space="0" w:color="000000"/>
              <w:left w:val="single" w:sz="8" w:space="0" w:color="000000"/>
              <w:bottom w:val="single" w:sz="4" w:space="0" w:color="000000"/>
              <w:right w:val="single" w:sz="8" w:space="0" w:color="000000"/>
            </w:tcBorders>
          </w:tcPr>
          <w:p w:rsidR="004404B0" w:rsidRDefault="004404B0">
            <w:pPr>
              <w:ind w:left="2" w:right="21"/>
            </w:pPr>
            <w:r>
              <w:rPr>
                <w:rFonts w:ascii="Calibri" w:eastAsia="Calibri" w:hAnsi="Calibri" w:cs="Calibri"/>
              </w:rPr>
              <w:lastRenderedPageBreak/>
              <w:t xml:space="preserve">Recommendations are made but it is lacking meaningful motivation and argumentation regarding the impact thereof. Stating only what should be done to enhance the objective. </w:t>
            </w:r>
            <w:r>
              <w:rPr>
                <w:rFonts w:ascii="Calibri" w:eastAsia="Calibri" w:hAnsi="Calibri" w:cs="Calibri"/>
                <w:i/>
              </w:rPr>
              <w:t>Example: He should make the objective more specific.</w:t>
            </w:r>
            <w:r>
              <w:rPr>
                <w:rFonts w:ascii="Calibri" w:eastAsia="Calibri" w:hAnsi="Calibri" w:cs="Calibri"/>
              </w:rPr>
              <w:t xml:space="preserve"> </w:t>
            </w:r>
          </w:p>
        </w:tc>
        <w:tc>
          <w:tcPr>
            <w:tcW w:w="716" w:type="dxa"/>
            <w:tcBorders>
              <w:top w:val="single" w:sz="4" w:space="0" w:color="000000"/>
              <w:left w:val="single" w:sz="8" w:space="0" w:color="000000"/>
              <w:bottom w:val="single" w:sz="4" w:space="0" w:color="000000"/>
              <w:right w:val="single" w:sz="8" w:space="0" w:color="000000"/>
            </w:tcBorders>
            <w:shd w:val="clear" w:color="auto" w:fill="FFFF00"/>
            <w:vAlign w:val="bottom"/>
          </w:tcPr>
          <w:p w:rsidR="004404B0" w:rsidRDefault="004404B0">
            <w:r>
              <w:rPr>
                <w:color w:val="FF0000"/>
              </w:rPr>
              <w:t xml:space="preserve">  </w:t>
            </w:r>
          </w:p>
        </w:tc>
      </w:tr>
      <w:tr w:rsidR="004404B0">
        <w:trPr>
          <w:trHeight w:val="1211"/>
        </w:trPr>
        <w:tc>
          <w:tcPr>
            <w:tcW w:w="9643" w:type="dxa"/>
            <w:tcBorders>
              <w:top w:val="single" w:sz="4" w:space="0" w:color="000000"/>
              <w:left w:val="single" w:sz="8" w:space="0" w:color="000000"/>
              <w:bottom w:val="single" w:sz="8" w:space="0" w:color="000000"/>
              <w:right w:val="single" w:sz="8" w:space="0" w:color="000000"/>
            </w:tcBorders>
          </w:tcPr>
          <w:p w:rsidR="004404B0" w:rsidRDefault="004404B0">
            <w:pPr>
              <w:ind w:left="2"/>
            </w:pPr>
            <w:r>
              <w:rPr>
                <w:rFonts w:ascii="Calibri" w:eastAsia="Calibri" w:hAnsi="Calibri" w:cs="Calibri"/>
              </w:rPr>
              <w:t xml:space="preserve">Recommendations are made and is meaningful with convincing arguments regarding the impact thereof.  Correctly innovative rewritten. Stating what should be done to enhance the objective and also give examples of how it should be changed - the objective could also be re-written with the recommendations inserted. </w:t>
            </w:r>
          </w:p>
        </w:tc>
        <w:tc>
          <w:tcPr>
            <w:tcW w:w="716" w:type="dxa"/>
            <w:tcBorders>
              <w:top w:val="single" w:sz="4" w:space="0" w:color="FFFF00"/>
              <w:left w:val="single" w:sz="8" w:space="0" w:color="000000"/>
              <w:bottom w:val="single" w:sz="8" w:space="0" w:color="000000"/>
              <w:right w:val="single" w:sz="8" w:space="0" w:color="000000"/>
            </w:tcBorders>
            <w:shd w:val="clear" w:color="auto" w:fill="FFFF00"/>
            <w:vAlign w:val="bottom"/>
          </w:tcPr>
          <w:p w:rsidR="004404B0" w:rsidRDefault="004404B0">
            <w:r>
              <w:rPr>
                <w:color w:val="FF0000"/>
              </w:rPr>
              <w:t xml:space="preserve">  </w:t>
            </w:r>
          </w:p>
        </w:tc>
      </w:tr>
    </w:tbl>
    <w:p w:rsidR="004404B0" w:rsidRDefault="004404B0">
      <w:pPr>
        <w:spacing w:after="162"/>
        <w:ind w:right="252"/>
        <w:jc w:val="right"/>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tabs>
          <w:tab w:val="center" w:pos="5509"/>
          <w:tab w:val="center" w:pos="6808"/>
          <w:tab w:val="center" w:pos="8109"/>
          <w:tab w:val="center" w:pos="9410"/>
          <w:tab w:val="center" w:pos="9748"/>
        </w:tabs>
      </w:pPr>
      <w:r>
        <w:t xml:space="preserve">Final mark for </w:t>
      </w:r>
      <w:r>
        <w:tab/>
        <w:t xml:space="preserve">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tabs>
          <w:tab w:val="center" w:pos="3938"/>
          <w:tab w:val="center" w:pos="4367"/>
        </w:tabs>
      </w:pPr>
      <w:r>
        <w:t xml:space="preserve">consultation:  </w:t>
      </w:r>
      <w:r>
        <w:tab/>
      </w:r>
      <w:r>
        <w:rPr>
          <w:color w:val="FF0000"/>
        </w:rPr>
        <w:t xml:space="preserve">0 </w:t>
      </w:r>
      <w:r>
        <w:rPr>
          <w:color w:val="FF0000"/>
        </w:rPr>
        <w:tab/>
      </w:r>
      <w:r>
        <w:t xml:space="preserve">/25 </w:t>
      </w:r>
    </w:p>
    <w:p w:rsidR="004404B0" w:rsidRDefault="004404B0">
      <w:pPr>
        <w:spacing w:after="41"/>
        <w:ind w:left="2645"/>
      </w:pPr>
      <w:r>
        <w:rPr>
          <w:b/>
          <w:noProof/>
        </w:rPr>
        <mc:AlternateContent>
          <mc:Choice Requires="wpg">
            <w:drawing>
              <wp:inline distT="0" distB="0" distL="0" distR="0">
                <wp:extent cx="923849" cy="6096"/>
                <wp:effectExtent l="0" t="0" r="0" b="0"/>
                <wp:docPr id="51464" name="Group 51464"/>
                <wp:cNvGraphicFramePr/>
                <a:graphic xmlns:a="http://schemas.openxmlformats.org/drawingml/2006/main">
                  <a:graphicData uri="http://schemas.microsoft.com/office/word/2010/wordprocessingGroup">
                    <wpg:wgp>
                      <wpg:cNvGrpSpPr/>
                      <wpg:grpSpPr>
                        <a:xfrm>
                          <a:off x="0" y="0"/>
                          <a:ext cx="923849" cy="6096"/>
                          <a:chOff x="0" y="0"/>
                          <a:chExt cx="923849" cy="6096"/>
                        </a:xfrm>
                      </wpg:grpSpPr>
                      <wps:wsp>
                        <wps:cNvPr id="70535" name="Shape 70535"/>
                        <wps:cNvSpPr/>
                        <wps:spPr>
                          <a:xfrm>
                            <a:off x="0" y="0"/>
                            <a:ext cx="923849" cy="9144"/>
                          </a:xfrm>
                          <a:custGeom>
                            <a:avLst/>
                            <a:gdLst/>
                            <a:ahLst/>
                            <a:cxnLst/>
                            <a:rect l="0" t="0" r="0" b="0"/>
                            <a:pathLst>
                              <a:path w="923849" h="9144">
                                <a:moveTo>
                                  <a:pt x="0" y="0"/>
                                </a:moveTo>
                                <a:lnTo>
                                  <a:pt x="923849" y="0"/>
                                </a:lnTo>
                                <a:lnTo>
                                  <a:pt x="9238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7C9CF23" id="Group 51464" o:spid="_x0000_s1026" style="width:72.75pt;height:.5pt;mso-position-horizontal-relative:char;mso-position-vertical-relative:line" coordsize="92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">
                <v:shape id="Shape 70535" o:spid="_x0000_s1027" style="position:absolute;width:9238;height:91;visibility:visible;mso-wrap-style:square;v-text-anchor:top" coordsize="9238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" path="m,l923849,r,9144l,9144,,e" fillcolor="black" stroked="f" strokeweight="0">
                  <v:stroke miterlimit="83231f" joinstyle="miter"/>
                  <v:path arrowok="t" textboxrect="0,0,923849,9144"/>
                </v:shape>
                <w10:anchorlock/>
              </v:group>
            </w:pict>
          </mc:Fallback>
        </mc:AlternateConten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61"/>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lastRenderedPageBreak/>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0"/>
      </w:pPr>
      <w:r>
        <w:rPr>
          <w:rFonts w:ascii="Calibri" w:eastAsia="Calibri" w:hAnsi="Calibri" w:cs="Calibri"/>
        </w:rPr>
        <w:t xml:space="preserve"> </w:t>
      </w:r>
    </w:p>
    <w:p w:rsidR="004404B0" w:rsidRDefault="004404B0">
      <w:pPr>
        <w:pStyle w:val="Heading2"/>
        <w:ind w:left="2494" w:right="2177"/>
      </w:pPr>
      <w:r>
        <w:t>CONSULTATION 11</w:t>
      </w:r>
    </w:p>
    <w:p w:rsidR="004404B0" w:rsidRDefault="004404B0">
      <w:pPr>
        <w:spacing w:after="0"/>
        <w:ind w:right="252"/>
        <w:jc w:val="right"/>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spacing w:after="0"/>
        <w:ind w:left="586"/>
        <w:jc w:val="center"/>
      </w:pPr>
      <w:r>
        <w:rPr>
          <w:rFonts w:ascii="Times New Roman" w:eastAsia="Times New Roman" w:hAnsi="Times New Roman" w:cs="Times New Roman"/>
          <w:sz w:val="20"/>
        </w:rPr>
        <w:t xml:space="preserve"> </w:t>
      </w:r>
    </w:p>
    <w:p w:rsidR="004404B0" w:rsidRDefault="004404B0">
      <w:pPr>
        <w:pStyle w:val="Heading3"/>
        <w:ind w:left="103"/>
      </w:pPr>
      <w:r>
        <w:t xml:space="preserve">Strategy </w:t>
      </w:r>
    </w:p>
    <w:p w:rsidR="004404B0" w:rsidRDefault="004404B0">
      <w:pPr>
        <w:spacing w:after="0"/>
        <w:jc w:val="right"/>
      </w:pPr>
      <w:r>
        <w:rPr>
          <w:sz w:val="24"/>
        </w:rPr>
        <w:t xml:space="preserve"> </w:t>
      </w:r>
      <w:r>
        <w:rPr>
          <w:sz w:val="24"/>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ind w:left="103"/>
      </w:pPr>
      <w:r>
        <w:t xml:space="preserve">Identify applicable strategy: Correct answer is External Growth Strategy, Unrelated Diversification </w:t>
      </w:r>
    </w:p>
    <w:tbl>
      <w:tblPr>
        <w:tblW w:w="10357" w:type="dxa"/>
        <w:tblInd w:w="2" w:type="dxa"/>
        <w:tblCellMar>
          <w:top w:w="94" w:type="dxa"/>
          <w:left w:w="0" w:type="dxa"/>
          <w:right w:w="76" w:type="dxa"/>
        </w:tblCellMar>
        <w:tblLook w:val="04A0" w:firstRow="1" w:lastRow="0" w:firstColumn="1" w:lastColumn="0" w:noHBand="0" w:noVBand="1"/>
      </w:tblPr>
      <w:tblGrid>
        <w:gridCol w:w="4561"/>
        <w:gridCol w:w="5077"/>
        <w:gridCol w:w="719"/>
      </w:tblGrid>
      <w:tr w:rsidR="004404B0">
        <w:trPr>
          <w:trHeight w:val="328"/>
        </w:trPr>
        <w:tc>
          <w:tcPr>
            <w:tcW w:w="4561" w:type="dxa"/>
            <w:tcBorders>
              <w:top w:val="single" w:sz="8" w:space="0" w:color="000000"/>
              <w:left w:val="single" w:sz="8" w:space="0" w:color="000000"/>
              <w:bottom w:val="single" w:sz="4" w:space="0" w:color="000000"/>
              <w:right w:val="nil"/>
            </w:tcBorders>
            <w:shd w:val="clear" w:color="auto" w:fill="D9D9D9"/>
          </w:tcPr>
          <w:p w:rsidR="004404B0" w:rsidRDefault="004404B0"/>
        </w:tc>
        <w:tc>
          <w:tcPr>
            <w:tcW w:w="5077" w:type="dxa"/>
            <w:tcBorders>
              <w:top w:val="single" w:sz="8" w:space="0" w:color="000000"/>
              <w:left w:val="nil"/>
              <w:bottom w:val="single" w:sz="4" w:space="0" w:color="000000"/>
              <w:right w:val="single" w:sz="4" w:space="0" w:color="000000"/>
            </w:tcBorders>
            <w:shd w:val="clear" w:color="auto" w:fill="D9D9D9"/>
          </w:tcPr>
          <w:p w:rsidR="004404B0" w:rsidRDefault="004404B0">
            <w:r>
              <w:t xml:space="preserve">Items </w:t>
            </w:r>
          </w:p>
        </w:tc>
        <w:tc>
          <w:tcPr>
            <w:tcW w:w="719" w:type="dxa"/>
            <w:tcBorders>
              <w:top w:val="single" w:sz="8" w:space="0" w:color="000000"/>
              <w:left w:val="single" w:sz="4" w:space="0" w:color="000000"/>
              <w:bottom w:val="single" w:sz="4" w:space="0" w:color="000000"/>
              <w:right w:val="single" w:sz="8" w:space="0" w:color="000000"/>
            </w:tcBorders>
            <w:shd w:val="clear" w:color="auto" w:fill="D9D9D9"/>
          </w:tcPr>
          <w:p w:rsidR="004404B0" w:rsidRDefault="004404B0">
            <w:pPr>
              <w:ind w:left="108"/>
            </w:pPr>
            <w:r>
              <w:t xml:space="preserve">Mark </w:t>
            </w:r>
          </w:p>
        </w:tc>
      </w:tr>
      <w:tr w:rsidR="004404B0">
        <w:trPr>
          <w:trHeight w:val="325"/>
        </w:trPr>
        <w:tc>
          <w:tcPr>
            <w:tcW w:w="4561" w:type="dxa"/>
            <w:tcBorders>
              <w:top w:val="single" w:sz="4" w:space="0" w:color="000000"/>
              <w:left w:val="single" w:sz="8" w:space="0" w:color="000000"/>
              <w:bottom w:val="single" w:sz="4" w:space="0" w:color="000000"/>
              <w:right w:val="nil"/>
            </w:tcBorders>
          </w:tcPr>
          <w:p w:rsidR="004404B0" w:rsidRDefault="004404B0">
            <w:pPr>
              <w:ind w:left="106"/>
            </w:pPr>
            <w:r>
              <w:rPr>
                <w:rFonts w:ascii="Calibri" w:eastAsia="Calibri" w:hAnsi="Calibri" w:cs="Calibri"/>
              </w:rPr>
              <w:t xml:space="preserve">Answer indicates external growth strategy  </w:t>
            </w:r>
          </w:p>
        </w:tc>
        <w:tc>
          <w:tcPr>
            <w:tcW w:w="5077" w:type="dxa"/>
            <w:tcBorders>
              <w:top w:val="single" w:sz="4" w:space="0" w:color="000000"/>
              <w:left w:val="nil"/>
              <w:bottom w:val="single" w:sz="4" w:space="0" w:color="000000"/>
              <w:right w:val="single" w:sz="4" w:space="0" w:color="000000"/>
            </w:tcBorders>
          </w:tcPr>
          <w:p w:rsidR="004404B0" w:rsidRDefault="004404B0"/>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108"/>
            </w:pPr>
            <w:r>
              <w:rPr>
                <w:color w:val="FF0000"/>
              </w:rPr>
              <w:t xml:space="preserve">  </w:t>
            </w:r>
          </w:p>
        </w:tc>
      </w:tr>
      <w:tr w:rsidR="004404B0">
        <w:trPr>
          <w:trHeight w:val="323"/>
        </w:trPr>
        <w:tc>
          <w:tcPr>
            <w:tcW w:w="4561" w:type="dxa"/>
            <w:tcBorders>
              <w:top w:val="single" w:sz="4" w:space="0" w:color="000000"/>
              <w:left w:val="single" w:sz="8" w:space="0" w:color="000000"/>
              <w:bottom w:val="single" w:sz="4" w:space="0" w:color="000000"/>
              <w:right w:val="nil"/>
            </w:tcBorders>
          </w:tcPr>
          <w:p w:rsidR="004404B0" w:rsidRDefault="004404B0">
            <w:pPr>
              <w:ind w:left="106"/>
            </w:pPr>
            <w:r>
              <w:rPr>
                <w:rFonts w:ascii="Calibri" w:eastAsia="Calibri" w:hAnsi="Calibri" w:cs="Calibri"/>
              </w:rPr>
              <w:t xml:space="preserve">Answer indicated unrelated diversification </w:t>
            </w:r>
          </w:p>
        </w:tc>
        <w:tc>
          <w:tcPr>
            <w:tcW w:w="5077" w:type="dxa"/>
            <w:tcBorders>
              <w:top w:val="single" w:sz="4" w:space="0" w:color="000000"/>
              <w:left w:val="nil"/>
              <w:bottom w:val="single" w:sz="4" w:space="0" w:color="000000"/>
              <w:right w:val="single" w:sz="4" w:space="0" w:color="000000"/>
            </w:tcBorders>
          </w:tcPr>
          <w:p w:rsidR="004404B0" w:rsidRDefault="004404B0"/>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108"/>
            </w:pPr>
            <w:r>
              <w:rPr>
                <w:color w:val="FF0000"/>
              </w:rPr>
              <w:t xml:space="preserve">  </w:t>
            </w:r>
          </w:p>
        </w:tc>
      </w:tr>
    </w:tbl>
    <w:p w:rsidR="004404B0" w:rsidRDefault="004404B0">
      <w:pPr>
        <w:spacing w:after="0"/>
        <w:ind w:right="252"/>
        <w:jc w:val="right"/>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spacing w:after="0"/>
        <w:ind w:left="108"/>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rsidR="004404B0" w:rsidRDefault="004404B0">
      <w:pPr>
        <w:ind w:left="103"/>
      </w:pPr>
      <w:r>
        <w:t xml:space="preserve">Aspects he should be on the lookout for </w:t>
      </w:r>
    </w:p>
    <w:tbl>
      <w:tblPr>
        <w:tblW w:w="10357" w:type="dxa"/>
        <w:tblInd w:w="2" w:type="dxa"/>
        <w:tblCellMar>
          <w:top w:w="94" w:type="dxa"/>
          <w:left w:w="106" w:type="dxa"/>
          <w:right w:w="76" w:type="dxa"/>
        </w:tblCellMar>
        <w:tblLook w:val="04A0" w:firstRow="1" w:lastRow="0" w:firstColumn="1" w:lastColumn="0" w:noHBand="0" w:noVBand="1"/>
      </w:tblPr>
      <w:tblGrid>
        <w:gridCol w:w="9638"/>
        <w:gridCol w:w="719"/>
      </w:tblGrid>
      <w:tr w:rsidR="004404B0">
        <w:trPr>
          <w:trHeight w:val="328"/>
        </w:trPr>
        <w:tc>
          <w:tcPr>
            <w:tcW w:w="9638" w:type="dxa"/>
            <w:tcBorders>
              <w:top w:val="single" w:sz="8" w:space="0" w:color="000000"/>
              <w:left w:val="single" w:sz="8" w:space="0" w:color="000000"/>
              <w:bottom w:val="single" w:sz="4" w:space="0" w:color="000000"/>
              <w:right w:val="single" w:sz="4" w:space="0" w:color="000000"/>
            </w:tcBorders>
            <w:shd w:val="clear" w:color="auto" w:fill="D9D9D9"/>
          </w:tcPr>
          <w:p w:rsidR="004404B0" w:rsidRDefault="004404B0">
            <w:pPr>
              <w:ind w:right="30"/>
              <w:jc w:val="center"/>
            </w:pPr>
            <w:r>
              <w:t xml:space="preserve">Items </w:t>
            </w:r>
          </w:p>
        </w:tc>
        <w:tc>
          <w:tcPr>
            <w:tcW w:w="719" w:type="dxa"/>
            <w:tcBorders>
              <w:top w:val="single" w:sz="8" w:space="0" w:color="000000"/>
              <w:left w:val="single" w:sz="4" w:space="0" w:color="000000"/>
              <w:bottom w:val="single" w:sz="4" w:space="0" w:color="000000"/>
              <w:right w:val="single" w:sz="8" w:space="0" w:color="000000"/>
            </w:tcBorders>
            <w:shd w:val="clear" w:color="auto" w:fill="D9D9D9"/>
          </w:tcPr>
          <w:p w:rsidR="004404B0" w:rsidRDefault="004404B0">
            <w:pPr>
              <w:ind w:left="2"/>
            </w:pPr>
            <w:r>
              <w:t xml:space="preserve">Mark </w:t>
            </w:r>
          </w:p>
        </w:tc>
      </w:tr>
      <w:tr w:rsidR="004404B0">
        <w:trPr>
          <w:trHeight w:val="326"/>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None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24"/>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Mentioned, but not clearly explained entirely feasible pertaining to the strategy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26"/>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Clearly explained and applicable to the strategy, but lacks some motivation.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26"/>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Clearly explained and applicable to the strategy with sufficient motivation. </w:t>
            </w:r>
          </w:p>
        </w:tc>
        <w:tc>
          <w:tcPr>
            <w:tcW w:w="719" w:type="dxa"/>
            <w:tcBorders>
              <w:top w:val="single" w:sz="4" w:space="0" w:color="000000"/>
              <w:left w:val="single" w:sz="4" w:space="0" w:color="000000"/>
              <w:bottom w:val="single" w:sz="8" w:space="0" w:color="000000"/>
              <w:right w:val="single" w:sz="8" w:space="0" w:color="000000"/>
            </w:tcBorders>
            <w:shd w:val="clear" w:color="auto" w:fill="FFFF00"/>
          </w:tcPr>
          <w:p w:rsidR="004404B0" w:rsidRDefault="004404B0">
            <w:pPr>
              <w:ind w:left="2"/>
            </w:pPr>
            <w:r>
              <w:rPr>
                <w:color w:val="FF0000"/>
              </w:rPr>
              <w:t xml:space="preserve">  </w:t>
            </w:r>
          </w:p>
        </w:tc>
      </w:tr>
    </w:tbl>
    <w:p w:rsidR="004404B0" w:rsidRDefault="004404B0">
      <w:pPr>
        <w:spacing w:after="0"/>
        <w:ind w:right="252"/>
        <w:jc w:val="right"/>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spacing w:after="0"/>
        <w:ind w:left="108"/>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rsidR="004404B0" w:rsidRDefault="004404B0">
      <w:pPr>
        <w:tabs>
          <w:tab w:val="center" w:pos="5509"/>
          <w:tab w:val="center" w:pos="6808"/>
          <w:tab w:val="center" w:pos="8109"/>
          <w:tab w:val="center" w:pos="9410"/>
          <w:tab w:val="center" w:pos="9748"/>
        </w:tabs>
      </w:pPr>
      <w:r>
        <w:t xml:space="preserve">Final mark for </w:t>
      </w:r>
      <w:r>
        <w:tab/>
        <w:t xml:space="preserve">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tabs>
          <w:tab w:val="center" w:pos="3938"/>
          <w:tab w:val="center" w:pos="4312"/>
        </w:tabs>
      </w:pPr>
      <w:r>
        <w:t xml:space="preserve">consultation:  </w:t>
      </w:r>
      <w:r>
        <w:tab/>
      </w:r>
      <w:r>
        <w:rPr>
          <w:color w:val="FF0000"/>
        </w:rPr>
        <w:t xml:space="preserve">0 </w:t>
      </w:r>
      <w:r>
        <w:rPr>
          <w:color w:val="FF0000"/>
        </w:rPr>
        <w:tab/>
      </w:r>
      <w:r>
        <w:t xml:space="preserve">/6 </w:t>
      </w:r>
    </w:p>
    <w:p w:rsidR="004404B0" w:rsidRDefault="004404B0">
      <w:pPr>
        <w:spacing w:after="41"/>
        <w:ind w:left="2645"/>
      </w:pPr>
      <w:r>
        <w:rPr>
          <w:b/>
          <w:noProof/>
        </w:rPr>
        <mc:AlternateContent>
          <mc:Choice Requires="wpg">
            <w:drawing>
              <wp:inline distT="0" distB="0" distL="0" distR="0">
                <wp:extent cx="923849" cy="6096"/>
                <wp:effectExtent l="0" t="0" r="0" b="0"/>
                <wp:docPr id="58960" name="Group 58960"/>
                <wp:cNvGraphicFramePr/>
                <a:graphic xmlns:a="http://schemas.openxmlformats.org/drawingml/2006/main">
                  <a:graphicData uri="http://schemas.microsoft.com/office/word/2010/wordprocessingGroup">
                    <wpg:wgp>
                      <wpg:cNvGrpSpPr/>
                      <wpg:grpSpPr>
                        <a:xfrm>
                          <a:off x="0" y="0"/>
                          <a:ext cx="923849" cy="6096"/>
                          <a:chOff x="0" y="0"/>
                          <a:chExt cx="923849" cy="6096"/>
                        </a:xfrm>
                      </wpg:grpSpPr>
                      <wps:wsp>
                        <wps:cNvPr id="70537" name="Shape 70537"/>
                        <wps:cNvSpPr/>
                        <wps:spPr>
                          <a:xfrm>
                            <a:off x="0" y="0"/>
                            <a:ext cx="923849" cy="9144"/>
                          </a:xfrm>
                          <a:custGeom>
                            <a:avLst/>
                            <a:gdLst/>
                            <a:ahLst/>
                            <a:cxnLst/>
                            <a:rect l="0" t="0" r="0" b="0"/>
                            <a:pathLst>
                              <a:path w="923849" h="9144">
                                <a:moveTo>
                                  <a:pt x="0" y="0"/>
                                </a:moveTo>
                                <a:lnTo>
                                  <a:pt x="923849" y="0"/>
                                </a:lnTo>
                                <a:lnTo>
                                  <a:pt x="9238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9F2981F" id="Group 58960" o:spid="_x0000_s1026" style="width:72.75pt;height:.5pt;mso-position-horizontal-relative:char;mso-position-vertical-relative:line" coordsize="92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">
                <v:shape id="Shape 70537" o:spid="_x0000_s1027" style="position:absolute;width:9238;height:91;visibility:visible;mso-wrap-style:square;v-text-anchor:top" coordsize="9238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" path="m,l923849,r,9144l,9144,,e" fillcolor="black" stroked="f" strokeweight="0">
                  <v:stroke miterlimit="83231f" joinstyle="miter"/>
                  <v:path arrowok="t" textboxrect="0,0,923849,9144"/>
                </v:shape>
                <w10:anchorlock/>
              </v:group>
            </w:pict>
          </mc:Fallback>
        </mc:AlternateConten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lastRenderedPageBreak/>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61"/>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0"/>
      </w:pPr>
      <w:r>
        <w:rPr>
          <w:rFonts w:ascii="Calibri" w:eastAsia="Calibri" w:hAnsi="Calibri" w:cs="Calibri"/>
        </w:rPr>
        <w:t xml:space="preserve"> </w:t>
      </w:r>
    </w:p>
    <w:p w:rsidR="004404B0" w:rsidRDefault="004404B0">
      <w:pPr>
        <w:pStyle w:val="Heading2"/>
        <w:ind w:left="2494" w:right="2175"/>
      </w:pPr>
      <w:r>
        <w:t>CONSULTATION 12</w:t>
      </w:r>
    </w:p>
    <w:p w:rsidR="004404B0" w:rsidRDefault="004404B0">
      <w:pPr>
        <w:spacing w:after="0"/>
        <w:ind w:right="252"/>
        <w:jc w:val="right"/>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spacing w:after="5"/>
        <w:ind w:left="586"/>
        <w:jc w:val="center"/>
      </w:pPr>
      <w:r>
        <w:rPr>
          <w:rFonts w:ascii="Times New Roman" w:eastAsia="Times New Roman" w:hAnsi="Times New Roman" w:cs="Times New Roman"/>
          <w:sz w:val="20"/>
        </w:rPr>
        <w:t xml:space="preserve"> </w:t>
      </w:r>
    </w:p>
    <w:p w:rsidR="004404B0" w:rsidRDefault="004404B0">
      <w:pPr>
        <w:ind w:left="103"/>
      </w:pPr>
      <w:r>
        <w:t xml:space="preserve">Decision-making condition </w:t>
      </w:r>
    </w:p>
    <w:tbl>
      <w:tblPr>
        <w:tblW w:w="10357" w:type="dxa"/>
        <w:tblInd w:w="2" w:type="dxa"/>
        <w:tblCellMar>
          <w:top w:w="94" w:type="dxa"/>
          <w:left w:w="106" w:type="dxa"/>
          <w:right w:w="76" w:type="dxa"/>
        </w:tblCellMar>
        <w:tblLook w:val="04A0" w:firstRow="1" w:lastRow="0" w:firstColumn="1" w:lastColumn="0" w:noHBand="0" w:noVBand="1"/>
      </w:tblPr>
      <w:tblGrid>
        <w:gridCol w:w="2765"/>
        <w:gridCol w:w="1162"/>
        <w:gridCol w:w="5711"/>
        <w:gridCol w:w="719"/>
      </w:tblGrid>
      <w:tr w:rsidR="004404B0">
        <w:trPr>
          <w:trHeight w:val="328"/>
        </w:trPr>
        <w:tc>
          <w:tcPr>
            <w:tcW w:w="2765" w:type="dxa"/>
            <w:tcBorders>
              <w:top w:val="single" w:sz="8" w:space="0" w:color="000000"/>
              <w:left w:val="single" w:sz="8" w:space="0" w:color="000000"/>
              <w:bottom w:val="single" w:sz="4" w:space="0" w:color="000000"/>
              <w:right w:val="nil"/>
            </w:tcBorders>
            <w:shd w:val="clear" w:color="auto" w:fill="D9D9D9"/>
          </w:tcPr>
          <w:p w:rsidR="004404B0" w:rsidRDefault="004404B0"/>
        </w:tc>
        <w:tc>
          <w:tcPr>
            <w:tcW w:w="1162" w:type="dxa"/>
            <w:tcBorders>
              <w:top w:val="single" w:sz="8" w:space="0" w:color="000000"/>
              <w:left w:val="nil"/>
              <w:bottom w:val="single" w:sz="4" w:space="0" w:color="000000"/>
              <w:right w:val="nil"/>
            </w:tcBorders>
            <w:shd w:val="clear" w:color="auto" w:fill="D9D9D9"/>
          </w:tcPr>
          <w:p w:rsidR="004404B0" w:rsidRDefault="004404B0"/>
        </w:tc>
        <w:tc>
          <w:tcPr>
            <w:tcW w:w="5711" w:type="dxa"/>
            <w:tcBorders>
              <w:top w:val="single" w:sz="8" w:space="0" w:color="000000"/>
              <w:left w:val="nil"/>
              <w:bottom w:val="single" w:sz="4" w:space="0" w:color="000000"/>
              <w:right w:val="single" w:sz="4" w:space="0" w:color="000000"/>
            </w:tcBorders>
            <w:shd w:val="clear" w:color="auto" w:fill="D9D9D9"/>
          </w:tcPr>
          <w:p w:rsidR="004404B0" w:rsidRDefault="004404B0">
            <w:pPr>
              <w:ind w:left="528"/>
            </w:pPr>
            <w:r>
              <w:t xml:space="preserve">Items </w:t>
            </w:r>
          </w:p>
        </w:tc>
        <w:tc>
          <w:tcPr>
            <w:tcW w:w="719" w:type="dxa"/>
            <w:tcBorders>
              <w:top w:val="single" w:sz="8" w:space="0" w:color="000000"/>
              <w:left w:val="single" w:sz="4" w:space="0" w:color="000000"/>
              <w:bottom w:val="single" w:sz="4" w:space="0" w:color="000000"/>
              <w:right w:val="single" w:sz="8" w:space="0" w:color="000000"/>
            </w:tcBorders>
            <w:shd w:val="clear" w:color="auto" w:fill="D9D9D9"/>
          </w:tcPr>
          <w:p w:rsidR="004404B0" w:rsidRDefault="004404B0">
            <w:pPr>
              <w:ind w:left="2"/>
            </w:pPr>
            <w:r>
              <w:t xml:space="preserve">Mark </w:t>
            </w:r>
          </w:p>
        </w:tc>
      </w:tr>
      <w:tr w:rsidR="004404B0">
        <w:trPr>
          <w:trHeight w:val="324"/>
        </w:trPr>
        <w:tc>
          <w:tcPr>
            <w:tcW w:w="2765" w:type="dxa"/>
            <w:tcBorders>
              <w:top w:val="single" w:sz="4" w:space="0" w:color="000000"/>
              <w:left w:val="single" w:sz="8" w:space="0" w:color="000000"/>
              <w:bottom w:val="single" w:sz="4" w:space="0" w:color="000000"/>
              <w:right w:val="nil"/>
            </w:tcBorders>
          </w:tcPr>
          <w:p w:rsidR="004404B0" w:rsidRDefault="004404B0">
            <w:r>
              <w:rPr>
                <w:rFonts w:ascii="Calibri" w:eastAsia="Calibri" w:hAnsi="Calibri" w:cs="Calibri"/>
              </w:rPr>
              <w:t xml:space="preserve">Condition incorrect </w:t>
            </w:r>
          </w:p>
        </w:tc>
        <w:tc>
          <w:tcPr>
            <w:tcW w:w="1162" w:type="dxa"/>
            <w:tcBorders>
              <w:top w:val="single" w:sz="4" w:space="0" w:color="000000"/>
              <w:left w:val="nil"/>
              <w:bottom w:val="single" w:sz="4" w:space="0" w:color="000000"/>
              <w:right w:val="nil"/>
            </w:tcBorders>
          </w:tcPr>
          <w:p w:rsidR="004404B0" w:rsidRDefault="004404B0"/>
        </w:tc>
        <w:tc>
          <w:tcPr>
            <w:tcW w:w="5711" w:type="dxa"/>
            <w:tcBorders>
              <w:top w:val="single" w:sz="4" w:space="0" w:color="000000"/>
              <w:left w:val="nil"/>
              <w:bottom w:val="single" w:sz="4" w:space="0" w:color="000000"/>
              <w:right w:val="single" w:sz="4" w:space="0" w:color="000000"/>
            </w:tcBorders>
          </w:tcPr>
          <w:p w:rsidR="004404B0" w:rsidRDefault="004404B0"/>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25"/>
        </w:trPr>
        <w:tc>
          <w:tcPr>
            <w:tcW w:w="2765" w:type="dxa"/>
            <w:tcBorders>
              <w:top w:val="single" w:sz="4" w:space="0" w:color="000000"/>
              <w:left w:val="single" w:sz="8" w:space="0" w:color="000000"/>
              <w:bottom w:val="single" w:sz="4" w:space="0" w:color="000000"/>
              <w:right w:val="nil"/>
            </w:tcBorders>
          </w:tcPr>
          <w:p w:rsidR="004404B0" w:rsidRDefault="004404B0">
            <w:r>
              <w:rPr>
                <w:rFonts w:ascii="Calibri" w:eastAsia="Calibri" w:hAnsi="Calibri" w:cs="Calibri"/>
              </w:rPr>
              <w:t xml:space="preserve">Condition correct </w:t>
            </w:r>
          </w:p>
        </w:tc>
        <w:tc>
          <w:tcPr>
            <w:tcW w:w="1162" w:type="dxa"/>
            <w:tcBorders>
              <w:top w:val="single" w:sz="4" w:space="0" w:color="000000"/>
              <w:left w:val="nil"/>
              <w:bottom w:val="single" w:sz="4" w:space="0" w:color="000000"/>
              <w:right w:val="nil"/>
            </w:tcBorders>
          </w:tcPr>
          <w:p w:rsidR="004404B0" w:rsidRDefault="004404B0"/>
        </w:tc>
        <w:tc>
          <w:tcPr>
            <w:tcW w:w="5711" w:type="dxa"/>
            <w:tcBorders>
              <w:top w:val="single" w:sz="4" w:space="0" w:color="000000"/>
              <w:left w:val="nil"/>
              <w:bottom w:val="single" w:sz="4" w:space="0" w:color="000000"/>
              <w:right w:val="single" w:sz="4" w:space="0" w:color="000000"/>
            </w:tcBorders>
          </w:tcPr>
          <w:p w:rsidR="004404B0" w:rsidRDefault="004404B0"/>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bl>
    <w:p w:rsidR="004404B0" w:rsidRDefault="004404B0">
      <w:pPr>
        <w:spacing w:after="0"/>
        <w:ind w:right="252"/>
        <w:jc w:val="right"/>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spacing w:after="0"/>
        <w:ind w:left="108"/>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rsidR="004404B0" w:rsidRDefault="004404B0">
      <w:pPr>
        <w:ind w:left="103"/>
      </w:pPr>
      <w:r>
        <w:t xml:space="preserve">Motivation </w:t>
      </w:r>
    </w:p>
    <w:tbl>
      <w:tblPr>
        <w:tblW w:w="10357" w:type="dxa"/>
        <w:tblInd w:w="2" w:type="dxa"/>
        <w:tblCellMar>
          <w:top w:w="94" w:type="dxa"/>
          <w:left w:w="106" w:type="dxa"/>
          <w:right w:w="76" w:type="dxa"/>
        </w:tblCellMar>
        <w:tblLook w:val="04A0" w:firstRow="1" w:lastRow="0" w:firstColumn="1" w:lastColumn="0" w:noHBand="0" w:noVBand="1"/>
      </w:tblPr>
      <w:tblGrid>
        <w:gridCol w:w="9638"/>
        <w:gridCol w:w="719"/>
      </w:tblGrid>
      <w:tr w:rsidR="004404B0">
        <w:trPr>
          <w:trHeight w:val="328"/>
        </w:trPr>
        <w:tc>
          <w:tcPr>
            <w:tcW w:w="9638" w:type="dxa"/>
            <w:tcBorders>
              <w:top w:val="single" w:sz="8" w:space="0" w:color="000000"/>
              <w:left w:val="single" w:sz="8" w:space="0" w:color="000000"/>
              <w:bottom w:val="single" w:sz="4" w:space="0" w:color="000000"/>
              <w:right w:val="single" w:sz="4" w:space="0" w:color="000000"/>
            </w:tcBorders>
            <w:shd w:val="clear" w:color="auto" w:fill="D9D9D9"/>
          </w:tcPr>
          <w:p w:rsidR="004404B0" w:rsidRDefault="004404B0">
            <w:pPr>
              <w:ind w:right="30"/>
              <w:jc w:val="center"/>
            </w:pPr>
            <w:r>
              <w:t xml:space="preserve">Items </w:t>
            </w:r>
          </w:p>
        </w:tc>
        <w:tc>
          <w:tcPr>
            <w:tcW w:w="719" w:type="dxa"/>
            <w:tcBorders>
              <w:top w:val="single" w:sz="8" w:space="0" w:color="000000"/>
              <w:left w:val="single" w:sz="4" w:space="0" w:color="000000"/>
              <w:bottom w:val="single" w:sz="4" w:space="0" w:color="000000"/>
              <w:right w:val="single" w:sz="8" w:space="0" w:color="000000"/>
            </w:tcBorders>
            <w:shd w:val="clear" w:color="auto" w:fill="D9D9D9"/>
          </w:tcPr>
          <w:p w:rsidR="004404B0" w:rsidRDefault="004404B0">
            <w:pPr>
              <w:ind w:left="2"/>
            </w:pPr>
            <w:r>
              <w:t xml:space="preserve">Mark </w:t>
            </w:r>
          </w:p>
        </w:tc>
      </w:tr>
      <w:tr w:rsidR="004404B0">
        <w:trPr>
          <w:trHeight w:val="325"/>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None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25"/>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Unclear / vague motivation (only theory with no practical motivation)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23"/>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Clearly motivated from theory and practice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bl>
    <w:p w:rsidR="004404B0" w:rsidRDefault="004404B0">
      <w:pPr>
        <w:spacing w:after="0"/>
        <w:ind w:right="252"/>
        <w:jc w:val="right"/>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spacing w:after="0"/>
        <w:ind w:left="108"/>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rsidR="004404B0" w:rsidRDefault="004404B0">
      <w:pPr>
        <w:tabs>
          <w:tab w:val="center" w:pos="5509"/>
          <w:tab w:val="center" w:pos="6808"/>
          <w:tab w:val="center" w:pos="8109"/>
          <w:tab w:val="center" w:pos="9410"/>
          <w:tab w:val="center" w:pos="9748"/>
        </w:tabs>
      </w:pPr>
      <w:r>
        <w:t xml:space="preserve">Final mark for </w:t>
      </w:r>
      <w:r>
        <w:tab/>
        <w:t xml:space="preserve">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tabs>
          <w:tab w:val="center" w:pos="3938"/>
          <w:tab w:val="center" w:pos="4312"/>
        </w:tabs>
      </w:pPr>
      <w:r>
        <w:t xml:space="preserve">consultation:  </w:t>
      </w:r>
      <w:r>
        <w:tab/>
      </w:r>
      <w:r>
        <w:rPr>
          <w:color w:val="FF0000"/>
        </w:rPr>
        <w:t xml:space="preserve">0 </w:t>
      </w:r>
      <w:r>
        <w:rPr>
          <w:color w:val="FF0000"/>
        </w:rPr>
        <w:tab/>
      </w:r>
      <w:r>
        <w:t xml:space="preserve">/4 </w:t>
      </w:r>
    </w:p>
    <w:p w:rsidR="004404B0" w:rsidRDefault="004404B0">
      <w:pPr>
        <w:spacing w:after="41"/>
        <w:ind w:left="2645"/>
      </w:pPr>
      <w:r>
        <w:rPr>
          <w:b/>
          <w:noProof/>
        </w:rPr>
        <mc:AlternateContent>
          <mc:Choice Requires="wpg">
            <w:drawing>
              <wp:inline distT="0" distB="0" distL="0" distR="0">
                <wp:extent cx="923849" cy="6096"/>
                <wp:effectExtent l="0" t="0" r="0" b="0"/>
                <wp:docPr id="52403" name="Group 52403"/>
                <wp:cNvGraphicFramePr/>
                <a:graphic xmlns:a="http://schemas.openxmlformats.org/drawingml/2006/main">
                  <a:graphicData uri="http://schemas.microsoft.com/office/word/2010/wordprocessingGroup">
                    <wpg:wgp>
                      <wpg:cNvGrpSpPr/>
                      <wpg:grpSpPr>
                        <a:xfrm>
                          <a:off x="0" y="0"/>
                          <a:ext cx="923849" cy="6096"/>
                          <a:chOff x="0" y="0"/>
                          <a:chExt cx="923849" cy="6096"/>
                        </a:xfrm>
                      </wpg:grpSpPr>
                      <wps:wsp>
                        <wps:cNvPr id="70539" name="Shape 70539"/>
                        <wps:cNvSpPr/>
                        <wps:spPr>
                          <a:xfrm>
                            <a:off x="0" y="0"/>
                            <a:ext cx="923849" cy="9144"/>
                          </a:xfrm>
                          <a:custGeom>
                            <a:avLst/>
                            <a:gdLst/>
                            <a:ahLst/>
                            <a:cxnLst/>
                            <a:rect l="0" t="0" r="0" b="0"/>
                            <a:pathLst>
                              <a:path w="923849" h="9144">
                                <a:moveTo>
                                  <a:pt x="0" y="0"/>
                                </a:moveTo>
                                <a:lnTo>
                                  <a:pt x="923849" y="0"/>
                                </a:lnTo>
                                <a:lnTo>
                                  <a:pt x="9238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254FF52" id="Group 52403" o:spid="_x0000_s1026" style="width:72.75pt;height:.5pt;mso-position-horizontal-relative:char;mso-position-vertical-relative:line" coordsize="92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">
                <v:shape id="Shape 70539" o:spid="_x0000_s1027" style="position:absolute;width:9238;height:91;visibility:visible;mso-wrap-style:square;v-text-anchor:top" coordsize="9238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" path="m,l923849,r,9144l,9144,,e" fillcolor="black" stroked="f" strokeweight="0">
                  <v:stroke miterlimit="83231f" joinstyle="miter"/>
                  <v:path arrowok="t" textboxrect="0,0,923849,9144"/>
                </v:shape>
                <w10:anchorlock/>
              </v:group>
            </w:pict>
          </mc:Fallback>
        </mc:AlternateConten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lastRenderedPageBreak/>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0"/>
      </w:pPr>
      <w:r>
        <w:rPr>
          <w:rFonts w:ascii="Calibri" w:eastAsia="Calibri" w:hAnsi="Calibri" w:cs="Calibri"/>
        </w:rPr>
        <w:t xml:space="preserve"> </w:t>
      </w:r>
    </w:p>
    <w:p w:rsidR="004404B0" w:rsidRDefault="004404B0">
      <w:pPr>
        <w:pStyle w:val="Heading2"/>
        <w:ind w:left="2494" w:right="2177"/>
      </w:pPr>
      <w:r>
        <w:t>CONSULTATION 13</w:t>
      </w:r>
    </w:p>
    <w:p w:rsidR="004404B0" w:rsidRDefault="004404B0">
      <w:pPr>
        <w:spacing w:after="6"/>
        <w:ind w:right="252"/>
        <w:jc w:val="right"/>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pStyle w:val="Heading3"/>
        <w:ind w:left="103"/>
      </w:pPr>
      <w:r>
        <w:t xml:space="preserve">Decision making </w:t>
      </w:r>
    </w:p>
    <w:p w:rsidR="004404B0" w:rsidRDefault="004404B0">
      <w:pPr>
        <w:spacing w:after="0"/>
        <w:ind w:right="252"/>
        <w:jc w:val="right"/>
      </w:pPr>
      <w:r>
        <w:rPr>
          <w:sz w:val="24"/>
        </w:rPr>
        <w:t xml:space="preserve"> </w:t>
      </w:r>
      <w:r>
        <w:rPr>
          <w:sz w:val="24"/>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tbl>
      <w:tblPr>
        <w:tblW w:w="10359" w:type="dxa"/>
        <w:tblCellMar>
          <w:top w:w="50" w:type="dxa"/>
          <w:left w:w="106" w:type="dxa"/>
          <w:bottom w:w="8" w:type="dxa"/>
          <w:right w:w="76" w:type="dxa"/>
        </w:tblCellMar>
        <w:tblLook w:val="04A0" w:firstRow="1" w:lastRow="0" w:firstColumn="1" w:lastColumn="0" w:noHBand="0" w:noVBand="1"/>
      </w:tblPr>
      <w:tblGrid>
        <w:gridCol w:w="2660"/>
        <w:gridCol w:w="6983"/>
        <w:gridCol w:w="716"/>
      </w:tblGrid>
      <w:tr w:rsidR="004404B0">
        <w:trPr>
          <w:trHeight w:val="336"/>
        </w:trPr>
        <w:tc>
          <w:tcPr>
            <w:tcW w:w="2660" w:type="dxa"/>
            <w:tcBorders>
              <w:top w:val="single" w:sz="8" w:space="0" w:color="000000"/>
              <w:left w:val="single" w:sz="8" w:space="0" w:color="000000"/>
              <w:bottom w:val="single" w:sz="8" w:space="0" w:color="000000"/>
              <w:right w:val="nil"/>
            </w:tcBorders>
          </w:tcPr>
          <w:p w:rsidR="004404B0" w:rsidRDefault="004404B0">
            <w:pPr>
              <w:ind w:left="2"/>
            </w:pPr>
            <w:r>
              <w:t xml:space="preserve">Items </w:t>
            </w:r>
          </w:p>
        </w:tc>
        <w:tc>
          <w:tcPr>
            <w:tcW w:w="6983" w:type="dxa"/>
            <w:tcBorders>
              <w:top w:val="single" w:sz="8" w:space="0" w:color="000000"/>
              <w:left w:val="nil"/>
              <w:bottom w:val="single" w:sz="8" w:space="0" w:color="000000"/>
              <w:right w:val="single" w:sz="8" w:space="0" w:color="000000"/>
            </w:tcBorders>
          </w:tcPr>
          <w:p w:rsidR="004404B0" w:rsidRDefault="004404B0"/>
        </w:tc>
        <w:tc>
          <w:tcPr>
            <w:tcW w:w="716" w:type="dxa"/>
            <w:tcBorders>
              <w:top w:val="single" w:sz="8" w:space="0" w:color="000000"/>
              <w:left w:val="single" w:sz="8" w:space="0" w:color="000000"/>
              <w:bottom w:val="single" w:sz="8" w:space="0" w:color="000000"/>
              <w:right w:val="single" w:sz="8" w:space="0" w:color="000000"/>
            </w:tcBorders>
          </w:tcPr>
          <w:p w:rsidR="004404B0" w:rsidRDefault="004404B0">
            <w:pPr>
              <w:jc w:val="both"/>
            </w:pPr>
            <w:r>
              <w:t xml:space="preserve">Mark </w:t>
            </w:r>
          </w:p>
        </w:tc>
      </w:tr>
      <w:tr w:rsidR="004404B0">
        <w:trPr>
          <w:trHeight w:val="318"/>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2"/>
            </w:pPr>
            <w:r>
              <w:t xml:space="preserve">Routine decision </w:t>
            </w:r>
          </w:p>
        </w:tc>
        <w:tc>
          <w:tcPr>
            <w:tcW w:w="6983" w:type="dxa"/>
            <w:tcBorders>
              <w:top w:val="single" w:sz="8"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Not answered; answer does not pertain to routine decision </w:t>
            </w:r>
          </w:p>
        </w:tc>
        <w:tc>
          <w:tcPr>
            <w:tcW w:w="716" w:type="dxa"/>
            <w:tcBorders>
              <w:top w:val="single" w:sz="8" w:space="0" w:color="0000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20"/>
        </w:trPr>
        <w:tc>
          <w:tcPr>
            <w:tcW w:w="0" w:type="auto"/>
            <w:vMerge/>
            <w:tcBorders>
              <w:top w:val="nil"/>
              <w:left w:val="single" w:sz="8" w:space="0" w:color="000000"/>
              <w:bottom w:val="nil"/>
              <w:right w:val="single" w:sz="4" w:space="0" w:color="000000"/>
            </w:tcBorders>
          </w:tcPr>
          <w:p w:rsidR="004404B0" w:rsidRDefault="004404B0"/>
        </w:tc>
        <w:tc>
          <w:tcPr>
            <w:tcW w:w="6983" w:type="dxa"/>
            <w:tcBorders>
              <w:top w:val="single" w:sz="4"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Answered, but only a theory based answer or only example </w:t>
            </w:r>
          </w:p>
        </w:tc>
        <w:tc>
          <w:tcPr>
            <w:tcW w:w="716" w:type="dxa"/>
            <w:tcBorders>
              <w:top w:val="single" w:sz="4" w:space="0" w:color="FFFF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19"/>
        </w:trPr>
        <w:tc>
          <w:tcPr>
            <w:tcW w:w="0" w:type="auto"/>
            <w:vMerge/>
            <w:tcBorders>
              <w:top w:val="nil"/>
              <w:left w:val="single" w:sz="8" w:space="0" w:color="000000"/>
              <w:bottom w:val="nil"/>
              <w:right w:val="single" w:sz="4" w:space="0" w:color="000000"/>
            </w:tcBorders>
          </w:tcPr>
          <w:p w:rsidR="004404B0" w:rsidRDefault="004404B0"/>
        </w:tc>
        <w:tc>
          <w:tcPr>
            <w:tcW w:w="6983" w:type="dxa"/>
            <w:tcBorders>
              <w:top w:val="single" w:sz="4"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Fairly answered with a theory base, as well as clear example. </w:t>
            </w:r>
          </w:p>
        </w:tc>
        <w:tc>
          <w:tcPr>
            <w:tcW w:w="716" w:type="dxa"/>
            <w:tcBorders>
              <w:top w:val="single" w:sz="4" w:space="0" w:color="FFFF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620"/>
        </w:trPr>
        <w:tc>
          <w:tcPr>
            <w:tcW w:w="0" w:type="auto"/>
            <w:vMerge/>
            <w:tcBorders>
              <w:top w:val="nil"/>
              <w:left w:val="single" w:sz="8" w:space="0" w:color="000000"/>
              <w:bottom w:val="single" w:sz="8" w:space="0" w:color="000000"/>
              <w:right w:val="single" w:sz="4" w:space="0" w:color="000000"/>
            </w:tcBorders>
          </w:tcPr>
          <w:p w:rsidR="004404B0" w:rsidRDefault="004404B0"/>
        </w:tc>
        <w:tc>
          <w:tcPr>
            <w:tcW w:w="6983" w:type="dxa"/>
            <w:tcBorders>
              <w:top w:val="single" w:sz="4" w:space="0" w:color="000000"/>
              <w:left w:val="single" w:sz="4" w:space="0" w:color="000000"/>
              <w:bottom w:val="single" w:sz="8" w:space="0" w:color="000000"/>
              <w:right w:val="single" w:sz="4" w:space="0" w:color="000000"/>
            </w:tcBorders>
          </w:tcPr>
          <w:p w:rsidR="004404B0" w:rsidRDefault="004404B0">
            <w:pPr>
              <w:ind w:left="2"/>
            </w:pPr>
            <w:r>
              <w:rPr>
                <w:rFonts w:ascii="Calibri" w:eastAsia="Calibri" w:hAnsi="Calibri" w:cs="Calibri"/>
              </w:rPr>
              <w:t xml:space="preserve">Elaborative answer with a theory base, as well as a in-depth explanatory example. </w:t>
            </w:r>
          </w:p>
        </w:tc>
        <w:tc>
          <w:tcPr>
            <w:tcW w:w="716" w:type="dxa"/>
            <w:tcBorders>
              <w:top w:val="single" w:sz="4" w:space="0" w:color="FFFF00"/>
              <w:left w:val="single" w:sz="4" w:space="0" w:color="000000"/>
              <w:bottom w:val="single" w:sz="8" w:space="0" w:color="000000"/>
              <w:right w:val="single" w:sz="8" w:space="0" w:color="000000"/>
            </w:tcBorders>
            <w:shd w:val="clear" w:color="auto" w:fill="FFFF00"/>
            <w:vAlign w:val="bottom"/>
          </w:tcPr>
          <w:p w:rsidR="004404B0" w:rsidRDefault="004404B0">
            <w:r>
              <w:rPr>
                <w:color w:val="FF0000"/>
              </w:rPr>
              <w:t xml:space="preserve">  </w:t>
            </w:r>
          </w:p>
        </w:tc>
      </w:tr>
      <w:tr w:rsidR="004404B0">
        <w:trPr>
          <w:trHeight w:val="320"/>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2"/>
            </w:pPr>
            <w:r>
              <w:t xml:space="preserve">Adaptive decision </w:t>
            </w:r>
          </w:p>
        </w:tc>
        <w:tc>
          <w:tcPr>
            <w:tcW w:w="6983" w:type="dxa"/>
            <w:tcBorders>
              <w:top w:val="single" w:sz="8"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Not answered; answer does not pertain to adaptive decision </w:t>
            </w:r>
          </w:p>
        </w:tc>
        <w:tc>
          <w:tcPr>
            <w:tcW w:w="716" w:type="dxa"/>
            <w:tcBorders>
              <w:top w:val="single" w:sz="8" w:space="0" w:color="0000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20"/>
        </w:trPr>
        <w:tc>
          <w:tcPr>
            <w:tcW w:w="0" w:type="auto"/>
            <w:vMerge/>
            <w:tcBorders>
              <w:top w:val="nil"/>
              <w:left w:val="single" w:sz="8" w:space="0" w:color="000000"/>
              <w:bottom w:val="nil"/>
              <w:right w:val="single" w:sz="4" w:space="0" w:color="000000"/>
            </w:tcBorders>
          </w:tcPr>
          <w:p w:rsidR="004404B0" w:rsidRDefault="004404B0"/>
        </w:tc>
        <w:tc>
          <w:tcPr>
            <w:tcW w:w="6983" w:type="dxa"/>
            <w:tcBorders>
              <w:top w:val="single" w:sz="4"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Answered, but only a theory based answer or only example. </w:t>
            </w:r>
          </w:p>
        </w:tc>
        <w:tc>
          <w:tcPr>
            <w:tcW w:w="716" w:type="dxa"/>
            <w:tcBorders>
              <w:top w:val="single" w:sz="4" w:space="0" w:color="FFFF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21"/>
        </w:trPr>
        <w:tc>
          <w:tcPr>
            <w:tcW w:w="0" w:type="auto"/>
            <w:vMerge/>
            <w:tcBorders>
              <w:top w:val="nil"/>
              <w:left w:val="single" w:sz="8" w:space="0" w:color="000000"/>
              <w:bottom w:val="nil"/>
              <w:right w:val="single" w:sz="4" w:space="0" w:color="000000"/>
            </w:tcBorders>
          </w:tcPr>
          <w:p w:rsidR="004404B0" w:rsidRDefault="004404B0"/>
        </w:tc>
        <w:tc>
          <w:tcPr>
            <w:tcW w:w="6983" w:type="dxa"/>
            <w:tcBorders>
              <w:top w:val="single" w:sz="4"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Fairly answered with a theory base, as well as clear example. </w:t>
            </w:r>
          </w:p>
        </w:tc>
        <w:tc>
          <w:tcPr>
            <w:tcW w:w="716" w:type="dxa"/>
            <w:tcBorders>
              <w:top w:val="single" w:sz="4" w:space="0" w:color="FFFF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620"/>
        </w:trPr>
        <w:tc>
          <w:tcPr>
            <w:tcW w:w="0" w:type="auto"/>
            <w:vMerge/>
            <w:tcBorders>
              <w:top w:val="nil"/>
              <w:left w:val="single" w:sz="8" w:space="0" w:color="000000"/>
              <w:bottom w:val="single" w:sz="8" w:space="0" w:color="000000"/>
              <w:right w:val="single" w:sz="4" w:space="0" w:color="000000"/>
            </w:tcBorders>
          </w:tcPr>
          <w:p w:rsidR="004404B0" w:rsidRDefault="004404B0"/>
        </w:tc>
        <w:tc>
          <w:tcPr>
            <w:tcW w:w="6983" w:type="dxa"/>
            <w:tcBorders>
              <w:top w:val="single" w:sz="4" w:space="0" w:color="000000"/>
              <w:left w:val="single" w:sz="4" w:space="0" w:color="000000"/>
              <w:bottom w:val="single" w:sz="8" w:space="0" w:color="000000"/>
              <w:right w:val="single" w:sz="4" w:space="0" w:color="000000"/>
            </w:tcBorders>
          </w:tcPr>
          <w:p w:rsidR="004404B0" w:rsidRDefault="004404B0">
            <w:pPr>
              <w:ind w:left="2"/>
            </w:pPr>
            <w:r>
              <w:rPr>
                <w:rFonts w:ascii="Calibri" w:eastAsia="Calibri" w:hAnsi="Calibri" w:cs="Calibri"/>
              </w:rPr>
              <w:t xml:space="preserve">Elaborative answer with a theory base, as well as a in-depth explanatory example. </w:t>
            </w:r>
          </w:p>
        </w:tc>
        <w:tc>
          <w:tcPr>
            <w:tcW w:w="716" w:type="dxa"/>
            <w:tcBorders>
              <w:top w:val="single" w:sz="4" w:space="0" w:color="FFFF00"/>
              <w:left w:val="single" w:sz="4" w:space="0" w:color="000000"/>
              <w:bottom w:val="single" w:sz="8" w:space="0" w:color="000000"/>
              <w:right w:val="single" w:sz="8" w:space="0" w:color="000000"/>
            </w:tcBorders>
            <w:shd w:val="clear" w:color="auto" w:fill="FFFF00"/>
            <w:vAlign w:val="bottom"/>
          </w:tcPr>
          <w:p w:rsidR="004404B0" w:rsidRDefault="004404B0">
            <w:r>
              <w:rPr>
                <w:color w:val="FF0000"/>
              </w:rPr>
              <w:t xml:space="preserve">  </w:t>
            </w:r>
          </w:p>
        </w:tc>
      </w:tr>
      <w:tr w:rsidR="004404B0">
        <w:trPr>
          <w:trHeight w:val="319"/>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2"/>
            </w:pPr>
            <w:r>
              <w:t xml:space="preserve">Innovative decision </w:t>
            </w:r>
          </w:p>
        </w:tc>
        <w:tc>
          <w:tcPr>
            <w:tcW w:w="6983" w:type="dxa"/>
            <w:tcBorders>
              <w:top w:val="single" w:sz="8"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Not answered; answer does not pertain to innovative decision. </w:t>
            </w:r>
          </w:p>
        </w:tc>
        <w:tc>
          <w:tcPr>
            <w:tcW w:w="716" w:type="dxa"/>
            <w:tcBorders>
              <w:top w:val="single" w:sz="8" w:space="0" w:color="0000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636"/>
        </w:trPr>
        <w:tc>
          <w:tcPr>
            <w:tcW w:w="0" w:type="auto"/>
            <w:vMerge/>
            <w:tcBorders>
              <w:top w:val="nil"/>
              <w:left w:val="single" w:sz="8" w:space="0" w:color="000000"/>
              <w:bottom w:val="nil"/>
              <w:right w:val="single" w:sz="4" w:space="0" w:color="000000"/>
            </w:tcBorders>
          </w:tcPr>
          <w:p w:rsidR="004404B0" w:rsidRDefault="004404B0"/>
        </w:tc>
        <w:tc>
          <w:tcPr>
            <w:tcW w:w="6983" w:type="dxa"/>
            <w:tcBorders>
              <w:top w:val="single" w:sz="4"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Answered, but only a theory based answer or only example. Not clearly motivated. </w:t>
            </w:r>
          </w:p>
        </w:tc>
        <w:tc>
          <w:tcPr>
            <w:tcW w:w="716" w:type="dxa"/>
            <w:tcBorders>
              <w:top w:val="single" w:sz="4" w:space="0" w:color="FFFF00"/>
              <w:left w:val="single" w:sz="4" w:space="0" w:color="000000"/>
              <w:bottom w:val="single" w:sz="4" w:space="0" w:color="FFFF00"/>
              <w:right w:val="single" w:sz="8" w:space="0" w:color="000000"/>
            </w:tcBorders>
            <w:shd w:val="clear" w:color="auto" w:fill="FFFF00"/>
            <w:vAlign w:val="bottom"/>
          </w:tcPr>
          <w:p w:rsidR="004404B0" w:rsidRDefault="004404B0">
            <w:r>
              <w:rPr>
                <w:color w:val="FF0000"/>
              </w:rPr>
              <w:t xml:space="preserve">  </w:t>
            </w:r>
          </w:p>
        </w:tc>
      </w:tr>
      <w:tr w:rsidR="004404B0">
        <w:trPr>
          <w:trHeight w:val="319"/>
        </w:trPr>
        <w:tc>
          <w:tcPr>
            <w:tcW w:w="0" w:type="auto"/>
            <w:vMerge/>
            <w:tcBorders>
              <w:top w:val="nil"/>
              <w:left w:val="single" w:sz="8" w:space="0" w:color="000000"/>
              <w:bottom w:val="nil"/>
              <w:right w:val="single" w:sz="4" w:space="0" w:color="000000"/>
            </w:tcBorders>
          </w:tcPr>
          <w:p w:rsidR="004404B0" w:rsidRDefault="004404B0"/>
        </w:tc>
        <w:tc>
          <w:tcPr>
            <w:tcW w:w="6983" w:type="dxa"/>
            <w:tcBorders>
              <w:top w:val="single" w:sz="4"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Fairly answered with a theory base, as well as clear example. </w:t>
            </w:r>
          </w:p>
        </w:tc>
        <w:tc>
          <w:tcPr>
            <w:tcW w:w="716" w:type="dxa"/>
            <w:tcBorders>
              <w:top w:val="single" w:sz="4" w:space="0" w:color="FFFF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617"/>
        </w:trPr>
        <w:tc>
          <w:tcPr>
            <w:tcW w:w="0" w:type="auto"/>
            <w:vMerge/>
            <w:tcBorders>
              <w:top w:val="nil"/>
              <w:left w:val="single" w:sz="8" w:space="0" w:color="000000"/>
              <w:bottom w:val="single" w:sz="8" w:space="0" w:color="000000"/>
              <w:right w:val="single" w:sz="4" w:space="0" w:color="000000"/>
            </w:tcBorders>
          </w:tcPr>
          <w:p w:rsidR="004404B0" w:rsidRDefault="004404B0"/>
        </w:tc>
        <w:tc>
          <w:tcPr>
            <w:tcW w:w="6983" w:type="dxa"/>
            <w:tcBorders>
              <w:top w:val="single" w:sz="4" w:space="0" w:color="000000"/>
              <w:left w:val="single" w:sz="4" w:space="0" w:color="000000"/>
              <w:bottom w:val="single" w:sz="8" w:space="0" w:color="000000"/>
              <w:right w:val="single" w:sz="4" w:space="0" w:color="000000"/>
            </w:tcBorders>
          </w:tcPr>
          <w:p w:rsidR="004404B0" w:rsidRDefault="004404B0">
            <w:pPr>
              <w:ind w:left="2"/>
            </w:pPr>
            <w:r>
              <w:rPr>
                <w:rFonts w:ascii="Calibri" w:eastAsia="Calibri" w:hAnsi="Calibri" w:cs="Calibri"/>
              </w:rPr>
              <w:t xml:space="preserve">Elaborative answer with a theory base, as well as a in-depth explanatory example. </w:t>
            </w:r>
          </w:p>
        </w:tc>
        <w:tc>
          <w:tcPr>
            <w:tcW w:w="716" w:type="dxa"/>
            <w:tcBorders>
              <w:top w:val="single" w:sz="4" w:space="0" w:color="FFFF00"/>
              <w:left w:val="single" w:sz="4" w:space="0" w:color="000000"/>
              <w:bottom w:val="single" w:sz="8" w:space="0" w:color="000000"/>
              <w:right w:val="single" w:sz="8" w:space="0" w:color="000000"/>
            </w:tcBorders>
            <w:shd w:val="clear" w:color="auto" w:fill="FFFF00"/>
            <w:vAlign w:val="bottom"/>
          </w:tcPr>
          <w:p w:rsidR="004404B0" w:rsidRDefault="004404B0">
            <w:r>
              <w:rPr>
                <w:color w:val="FF0000"/>
              </w:rPr>
              <w:t xml:space="preserve">  </w:t>
            </w:r>
          </w:p>
        </w:tc>
      </w:tr>
    </w:tbl>
    <w:p w:rsidR="004404B0" w:rsidRDefault="004404B0">
      <w:pPr>
        <w:spacing w:after="155"/>
        <w:ind w:right="252"/>
        <w:jc w:val="right"/>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tabs>
          <w:tab w:val="center" w:pos="5509"/>
          <w:tab w:val="center" w:pos="6808"/>
          <w:tab w:val="center" w:pos="8109"/>
          <w:tab w:val="center" w:pos="9410"/>
          <w:tab w:val="center" w:pos="9748"/>
        </w:tabs>
      </w:pPr>
      <w:r>
        <w:t xml:space="preserve">Final mark for </w:t>
      </w:r>
      <w:r>
        <w:tab/>
        <w:t xml:space="preserve">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tabs>
          <w:tab w:val="center" w:pos="3938"/>
          <w:tab w:val="center" w:pos="4312"/>
        </w:tabs>
      </w:pPr>
      <w:r>
        <w:t xml:space="preserve">consultation:  </w:t>
      </w:r>
      <w:r>
        <w:tab/>
      </w:r>
      <w:r>
        <w:rPr>
          <w:color w:val="FF0000"/>
        </w:rPr>
        <w:t xml:space="preserve">0 </w:t>
      </w:r>
      <w:r>
        <w:rPr>
          <w:color w:val="FF0000"/>
        </w:rPr>
        <w:tab/>
      </w:r>
      <w:r>
        <w:t xml:space="preserve">/9 </w:t>
      </w:r>
    </w:p>
    <w:p w:rsidR="004404B0" w:rsidRDefault="004404B0">
      <w:pPr>
        <w:spacing w:after="41"/>
        <w:ind w:left="2645"/>
      </w:pPr>
      <w:r>
        <w:rPr>
          <w:b/>
          <w:noProof/>
        </w:rPr>
        <mc:AlternateContent>
          <mc:Choice Requires="wpg">
            <w:drawing>
              <wp:inline distT="0" distB="0" distL="0" distR="0">
                <wp:extent cx="923849" cy="6096"/>
                <wp:effectExtent l="0" t="0" r="0" b="0"/>
                <wp:docPr id="55315" name="Group 55315"/>
                <wp:cNvGraphicFramePr/>
                <a:graphic xmlns:a="http://schemas.openxmlformats.org/drawingml/2006/main">
                  <a:graphicData uri="http://schemas.microsoft.com/office/word/2010/wordprocessingGroup">
                    <wpg:wgp>
                      <wpg:cNvGrpSpPr/>
                      <wpg:grpSpPr>
                        <a:xfrm>
                          <a:off x="0" y="0"/>
                          <a:ext cx="923849" cy="6096"/>
                          <a:chOff x="0" y="0"/>
                          <a:chExt cx="923849" cy="6096"/>
                        </a:xfrm>
                      </wpg:grpSpPr>
                      <wps:wsp>
                        <wps:cNvPr id="70541" name="Shape 70541"/>
                        <wps:cNvSpPr/>
                        <wps:spPr>
                          <a:xfrm>
                            <a:off x="0" y="0"/>
                            <a:ext cx="923849" cy="9144"/>
                          </a:xfrm>
                          <a:custGeom>
                            <a:avLst/>
                            <a:gdLst/>
                            <a:ahLst/>
                            <a:cxnLst/>
                            <a:rect l="0" t="0" r="0" b="0"/>
                            <a:pathLst>
                              <a:path w="923849" h="9144">
                                <a:moveTo>
                                  <a:pt x="0" y="0"/>
                                </a:moveTo>
                                <a:lnTo>
                                  <a:pt x="923849" y="0"/>
                                </a:lnTo>
                                <a:lnTo>
                                  <a:pt x="9238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849E111" id="Group 55315" o:spid="_x0000_s1026" style="width:72.75pt;height:.5pt;mso-position-horizontal-relative:char;mso-position-vertical-relative:line" coordsize="92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">
                <v:shape id="Shape 70541" o:spid="_x0000_s1027" style="position:absolute;width:9238;height:91;visibility:visible;mso-wrap-style:square;v-text-anchor:top" coordsize="9238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" path="m,l923849,r,9144l,9144,,e" fillcolor="black" stroked="f" strokeweight="0">
                  <v:stroke miterlimit="83231f" joinstyle="miter"/>
                  <v:path arrowok="t" textboxrect="0,0,923849,9144"/>
                </v:shape>
                <w10:anchorlock/>
              </v:group>
            </w:pict>
          </mc:Fallback>
        </mc:AlternateConten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0"/>
      </w:pPr>
      <w:r>
        <w:rPr>
          <w:rFonts w:ascii="Calibri" w:eastAsia="Calibri" w:hAnsi="Calibri" w:cs="Calibri"/>
        </w:rPr>
        <w:t xml:space="preserve"> </w:t>
      </w:r>
    </w:p>
    <w:p w:rsidR="004404B0" w:rsidRDefault="004404B0">
      <w:pPr>
        <w:pStyle w:val="Heading2"/>
        <w:ind w:left="2494" w:right="2175"/>
      </w:pPr>
      <w:r>
        <w:t>CONSULTATION 14</w:t>
      </w:r>
    </w:p>
    <w:p w:rsidR="004404B0" w:rsidRDefault="004404B0">
      <w:pPr>
        <w:spacing w:after="89"/>
        <w:ind w:right="283"/>
        <w:jc w:val="center"/>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rsidR="004404B0" w:rsidRDefault="004404B0">
      <w:pPr>
        <w:spacing w:after="0"/>
        <w:ind w:right="252"/>
        <w:jc w:val="right"/>
      </w:pPr>
      <w:r>
        <w:rPr>
          <w:sz w:val="24"/>
        </w:rPr>
        <w:t xml:space="preserve"> </w:t>
      </w:r>
      <w:r>
        <w:rPr>
          <w:sz w:val="24"/>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tbl>
      <w:tblPr>
        <w:tblW w:w="10359" w:type="dxa"/>
        <w:tblCellMar>
          <w:top w:w="50" w:type="dxa"/>
          <w:left w:w="106" w:type="dxa"/>
          <w:bottom w:w="8" w:type="dxa"/>
          <w:right w:w="76" w:type="dxa"/>
        </w:tblCellMar>
        <w:tblLook w:val="04A0" w:firstRow="1" w:lastRow="0" w:firstColumn="1" w:lastColumn="0" w:noHBand="0" w:noVBand="1"/>
      </w:tblPr>
      <w:tblGrid>
        <w:gridCol w:w="2660"/>
        <w:gridCol w:w="6983"/>
        <w:gridCol w:w="716"/>
      </w:tblGrid>
      <w:tr w:rsidR="004404B0">
        <w:trPr>
          <w:trHeight w:val="338"/>
        </w:trPr>
        <w:tc>
          <w:tcPr>
            <w:tcW w:w="9643" w:type="dxa"/>
            <w:gridSpan w:val="2"/>
            <w:tcBorders>
              <w:top w:val="single" w:sz="8" w:space="0" w:color="000000"/>
              <w:left w:val="single" w:sz="8" w:space="0" w:color="000000"/>
              <w:bottom w:val="single" w:sz="8" w:space="0" w:color="000000"/>
              <w:right w:val="single" w:sz="8" w:space="0" w:color="000000"/>
            </w:tcBorders>
          </w:tcPr>
          <w:p w:rsidR="004404B0" w:rsidRDefault="004404B0">
            <w:pPr>
              <w:ind w:left="2"/>
            </w:pPr>
            <w:r>
              <w:rPr>
                <w:sz w:val="24"/>
              </w:rPr>
              <w:t>Steps in the decision-making process</w:t>
            </w:r>
            <w:r>
              <w:t xml:space="preserve"> </w:t>
            </w:r>
          </w:p>
        </w:tc>
        <w:tc>
          <w:tcPr>
            <w:tcW w:w="716" w:type="dxa"/>
            <w:tcBorders>
              <w:top w:val="single" w:sz="8" w:space="0" w:color="000000"/>
              <w:left w:val="single" w:sz="8" w:space="0" w:color="000000"/>
              <w:bottom w:val="single" w:sz="8" w:space="0" w:color="000000"/>
              <w:right w:val="single" w:sz="8" w:space="0" w:color="000000"/>
            </w:tcBorders>
          </w:tcPr>
          <w:p w:rsidR="004404B0" w:rsidRDefault="004404B0">
            <w:pPr>
              <w:jc w:val="both"/>
            </w:pPr>
            <w:r>
              <w:t xml:space="preserve">Mark </w:t>
            </w:r>
          </w:p>
        </w:tc>
      </w:tr>
      <w:tr w:rsidR="004404B0">
        <w:trPr>
          <w:trHeight w:val="554"/>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2"/>
            </w:pPr>
            <w:r>
              <w:t xml:space="preserve">Step 1 </w:t>
            </w:r>
          </w:p>
        </w:tc>
        <w:tc>
          <w:tcPr>
            <w:tcW w:w="6983" w:type="dxa"/>
            <w:tcBorders>
              <w:top w:val="single" w:sz="8"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Not answered; answer does not pertain to problem identification – not contextual </w:t>
            </w:r>
          </w:p>
        </w:tc>
        <w:tc>
          <w:tcPr>
            <w:tcW w:w="716" w:type="dxa"/>
            <w:tcBorders>
              <w:top w:val="single" w:sz="8" w:space="0" w:color="000000"/>
              <w:left w:val="single" w:sz="4" w:space="0" w:color="000000"/>
              <w:bottom w:val="single" w:sz="4" w:space="0" w:color="FFFF00"/>
              <w:right w:val="single" w:sz="8" w:space="0" w:color="000000"/>
            </w:tcBorders>
            <w:shd w:val="clear" w:color="auto" w:fill="FFFF00"/>
            <w:vAlign w:val="bottom"/>
          </w:tcPr>
          <w:p w:rsidR="004404B0" w:rsidRDefault="004404B0">
            <w:r>
              <w:rPr>
                <w:color w:val="FF0000"/>
              </w:rPr>
              <w:t xml:space="preserve">  </w:t>
            </w:r>
          </w:p>
        </w:tc>
      </w:tr>
      <w:tr w:rsidR="004404B0">
        <w:trPr>
          <w:trHeight w:val="320"/>
        </w:trPr>
        <w:tc>
          <w:tcPr>
            <w:tcW w:w="0" w:type="auto"/>
            <w:vMerge/>
            <w:tcBorders>
              <w:top w:val="nil"/>
              <w:left w:val="single" w:sz="8" w:space="0" w:color="000000"/>
              <w:bottom w:val="nil"/>
              <w:right w:val="single" w:sz="4" w:space="0" w:color="000000"/>
            </w:tcBorders>
          </w:tcPr>
          <w:p w:rsidR="004404B0" w:rsidRDefault="004404B0"/>
        </w:tc>
        <w:tc>
          <w:tcPr>
            <w:tcW w:w="6983" w:type="dxa"/>
            <w:tcBorders>
              <w:top w:val="single" w:sz="4"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Answered, vaguely contextually based </w:t>
            </w:r>
          </w:p>
        </w:tc>
        <w:tc>
          <w:tcPr>
            <w:tcW w:w="716" w:type="dxa"/>
            <w:tcBorders>
              <w:top w:val="single" w:sz="4" w:space="0" w:color="FFFF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20"/>
        </w:trPr>
        <w:tc>
          <w:tcPr>
            <w:tcW w:w="0" w:type="auto"/>
            <w:vMerge/>
            <w:tcBorders>
              <w:top w:val="nil"/>
              <w:left w:val="single" w:sz="8" w:space="0" w:color="000000"/>
              <w:bottom w:val="nil"/>
              <w:right w:val="single" w:sz="4" w:space="0" w:color="000000"/>
            </w:tcBorders>
          </w:tcPr>
          <w:p w:rsidR="004404B0" w:rsidRDefault="004404B0"/>
        </w:tc>
        <w:tc>
          <w:tcPr>
            <w:tcW w:w="6983" w:type="dxa"/>
            <w:tcBorders>
              <w:top w:val="single" w:sz="4"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Well answered from a theory base, as well as clear general explanation </w:t>
            </w:r>
          </w:p>
        </w:tc>
        <w:tc>
          <w:tcPr>
            <w:tcW w:w="716" w:type="dxa"/>
            <w:tcBorders>
              <w:top w:val="single" w:sz="4" w:space="0" w:color="FFFF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619"/>
        </w:trPr>
        <w:tc>
          <w:tcPr>
            <w:tcW w:w="0" w:type="auto"/>
            <w:vMerge/>
            <w:tcBorders>
              <w:top w:val="nil"/>
              <w:left w:val="single" w:sz="8" w:space="0" w:color="000000"/>
              <w:bottom w:val="single" w:sz="8" w:space="0" w:color="000000"/>
              <w:right w:val="single" w:sz="4" w:space="0" w:color="000000"/>
            </w:tcBorders>
          </w:tcPr>
          <w:p w:rsidR="004404B0" w:rsidRDefault="004404B0"/>
        </w:tc>
        <w:tc>
          <w:tcPr>
            <w:tcW w:w="6983" w:type="dxa"/>
            <w:tcBorders>
              <w:top w:val="single" w:sz="4" w:space="0" w:color="000000"/>
              <w:left w:val="single" w:sz="4" w:space="0" w:color="000000"/>
              <w:bottom w:val="single" w:sz="8" w:space="0" w:color="000000"/>
              <w:right w:val="single" w:sz="4" w:space="0" w:color="000000"/>
            </w:tcBorders>
          </w:tcPr>
          <w:p w:rsidR="004404B0" w:rsidRDefault="004404B0">
            <w:pPr>
              <w:ind w:left="2"/>
            </w:pPr>
            <w:r>
              <w:rPr>
                <w:rFonts w:ascii="Calibri" w:eastAsia="Calibri" w:hAnsi="Calibri" w:cs="Calibri"/>
              </w:rPr>
              <w:t xml:space="preserve">Exceptionally answered from a theory base and in terms of problem formulation </w:t>
            </w:r>
          </w:p>
        </w:tc>
        <w:tc>
          <w:tcPr>
            <w:tcW w:w="716" w:type="dxa"/>
            <w:tcBorders>
              <w:top w:val="single" w:sz="4" w:space="0" w:color="FFFF00"/>
              <w:left w:val="single" w:sz="4" w:space="0" w:color="000000"/>
              <w:bottom w:val="single" w:sz="8" w:space="0" w:color="000000"/>
              <w:right w:val="single" w:sz="8" w:space="0" w:color="000000"/>
            </w:tcBorders>
            <w:shd w:val="clear" w:color="auto" w:fill="FFFF00"/>
            <w:vAlign w:val="bottom"/>
          </w:tcPr>
          <w:p w:rsidR="004404B0" w:rsidRDefault="004404B0">
            <w:r>
              <w:rPr>
                <w:color w:val="FF0000"/>
              </w:rPr>
              <w:t xml:space="preserve">  </w:t>
            </w:r>
          </w:p>
        </w:tc>
      </w:tr>
      <w:tr w:rsidR="004404B0">
        <w:trPr>
          <w:trHeight w:val="557"/>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2"/>
            </w:pPr>
            <w:r>
              <w:t xml:space="preserve">Step 2 </w:t>
            </w:r>
          </w:p>
        </w:tc>
        <w:tc>
          <w:tcPr>
            <w:tcW w:w="6983" w:type="dxa"/>
            <w:tcBorders>
              <w:top w:val="single" w:sz="8"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Not answered; answer does not pertain to problem identification – not contextual </w:t>
            </w:r>
          </w:p>
        </w:tc>
        <w:tc>
          <w:tcPr>
            <w:tcW w:w="716" w:type="dxa"/>
            <w:tcBorders>
              <w:top w:val="single" w:sz="8" w:space="0" w:color="000000"/>
              <w:left w:val="single" w:sz="4" w:space="0" w:color="000000"/>
              <w:bottom w:val="single" w:sz="4" w:space="0" w:color="FFFF00"/>
              <w:right w:val="single" w:sz="8" w:space="0" w:color="000000"/>
            </w:tcBorders>
            <w:shd w:val="clear" w:color="auto" w:fill="FFFF00"/>
            <w:vAlign w:val="bottom"/>
          </w:tcPr>
          <w:p w:rsidR="004404B0" w:rsidRDefault="004404B0">
            <w:r>
              <w:rPr>
                <w:color w:val="FF0000"/>
              </w:rPr>
              <w:t xml:space="preserve">  </w:t>
            </w:r>
          </w:p>
        </w:tc>
      </w:tr>
      <w:tr w:rsidR="004404B0">
        <w:trPr>
          <w:trHeight w:val="321"/>
        </w:trPr>
        <w:tc>
          <w:tcPr>
            <w:tcW w:w="0" w:type="auto"/>
            <w:vMerge/>
            <w:tcBorders>
              <w:top w:val="nil"/>
              <w:left w:val="single" w:sz="8" w:space="0" w:color="000000"/>
              <w:bottom w:val="nil"/>
              <w:right w:val="single" w:sz="4" w:space="0" w:color="000000"/>
            </w:tcBorders>
          </w:tcPr>
          <w:p w:rsidR="004404B0" w:rsidRDefault="004404B0"/>
        </w:tc>
        <w:tc>
          <w:tcPr>
            <w:tcW w:w="6983" w:type="dxa"/>
            <w:tcBorders>
              <w:top w:val="single" w:sz="4"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Answered, vaguely contextually based </w:t>
            </w:r>
          </w:p>
        </w:tc>
        <w:tc>
          <w:tcPr>
            <w:tcW w:w="716" w:type="dxa"/>
            <w:tcBorders>
              <w:top w:val="single" w:sz="4" w:space="0" w:color="FFFF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20"/>
        </w:trPr>
        <w:tc>
          <w:tcPr>
            <w:tcW w:w="0" w:type="auto"/>
            <w:vMerge/>
            <w:tcBorders>
              <w:top w:val="nil"/>
              <w:left w:val="single" w:sz="8" w:space="0" w:color="000000"/>
              <w:bottom w:val="nil"/>
              <w:right w:val="single" w:sz="4" w:space="0" w:color="000000"/>
            </w:tcBorders>
          </w:tcPr>
          <w:p w:rsidR="004404B0" w:rsidRDefault="004404B0"/>
        </w:tc>
        <w:tc>
          <w:tcPr>
            <w:tcW w:w="6983" w:type="dxa"/>
            <w:tcBorders>
              <w:top w:val="single" w:sz="4"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Well answered from a theory base, as well as clear general explanation </w:t>
            </w:r>
          </w:p>
        </w:tc>
        <w:tc>
          <w:tcPr>
            <w:tcW w:w="716" w:type="dxa"/>
            <w:tcBorders>
              <w:top w:val="single" w:sz="4" w:space="0" w:color="FFFF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619"/>
        </w:trPr>
        <w:tc>
          <w:tcPr>
            <w:tcW w:w="0" w:type="auto"/>
            <w:vMerge/>
            <w:tcBorders>
              <w:top w:val="nil"/>
              <w:left w:val="single" w:sz="8" w:space="0" w:color="000000"/>
              <w:bottom w:val="single" w:sz="8" w:space="0" w:color="000000"/>
              <w:right w:val="single" w:sz="4" w:space="0" w:color="000000"/>
            </w:tcBorders>
          </w:tcPr>
          <w:p w:rsidR="004404B0" w:rsidRDefault="004404B0"/>
        </w:tc>
        <w:tc>
          <w:tcPr>
            <w:tcW w:w="6983" w:type="dxa"/>
            <w:tcBorders>
              <w:top w:val="single" w:sz="4" w:space="0" w:color="000000"/>
              <w:left w:val="single" w:sz="4" w:space="0" w:color="000000"/>
              <w:bottom w:val="single" w:sz="8" w:space="0" w:color="000000"/>
              <w:right w:val="single" w:sz="4" w:space="0" w:color="000000"/>
            </w:tcBorders>
          </w:tcPr>
          <w:p w:rsidR="004404B0" w:rsidRDefault="004404B0">
            <w:pPr>
              <w:ind w:left="2"/>
            </w:pPr>
            <w:r>
              <w:rPr>
                <w:rFonts w:ascii="Calibri" w:eastAsia="Calibri" w:hAnsi="Calibri" w:cs="Calibri"/>
              </w:rPr>
              <w:t xml:space="preserve">Exceptionally answered from a theory base and in terms of problem formulation </w:t>
            </w:r>
          </w:p>
        </w:tc>
        <w:tc>
          <w:tcPr>
            <w:tcW w:w="716" w:type="dxa"/>
            <w:tcBorders>
              <w:top w:val="single" w:sz="4" w:space="0" w:color="FFFF00"/>
              <w:left w:val="single" w:sz="4" w:space="0" w:color="000000"/>
              <w:bottom w:val="single" w:sz="8" w:space="0" w:color="000000"/>
              <w:right w:val="single" w:sz="8" w:space="0" w:color="000000"/>
            </w:tcBorders>
            <w:shd w:val="clear" w:color="auto" w:fill="FFFF00"/>
            <w:vAlign w:val="bottom"/>
          </w:tcPr>
          <w:p w:rsidR="004404B0" w:rsidRDefault="004404B0">
            <w:r>
              <w:rPr>
                <w:color w:val="FF0000"/>
              </w:rPr>
              <w:t xml:space="preserve">  </w:t>
            </w:r>
          </w:p>
        </w:tc>
      </w:tr>
      <w:tr w:rsidR="004404B0">
        <w:trPr>
          <w:trHeight w:val="558"/>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2"/>
            </w:pPr>
            <w:r>
              <w:t xml:space="preserve">Step 3 </w:t>
            </w:r>
          </w:p>
        </w:tc>
        <w:tc>
          <w:tcPr>
            <w:tcW w:w="6983" w:type="dxa"/>
            <w:tcBorders>
              <w:top w:val="single" w:sz="8"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Not answered; answer does not pertain to problem identification – not contextual </w:t>
            </w:r>
          </w:p>
        </w:tc>
        <w:tc>
          <w:tcPr>
            <w:tcW w:w="716" w:type="dxa"/>
            <w:tcBorders>
              <w:top w:val="single" w:sz="8" w:space="0" w:color="000000"/>
              <w:left w:val="single" w:sz="4" w:space="0" w:color="000000"/>
              <w:bottom w:val="single" w:sz="4" w:space="0" w:color="FFFF00"/>
              <w:right w:val="single" w:sz="8" w:space="0" w:color="000000"/>
            </w:tcBorders>
            <w:shd w:val="clear" w:color="auto" w:fill="FFFF00"/>
            <w:vAlign w:val="bottom"/>
          </w:tcPr>
          <w:p w:rsidR="004404B0" w:rsidRDefault="004404B0">
            <w:r>
              <w:rPr>
                <w:color w:val="FF0000"/>
              </w:rPr>
              <w:t xml:space="preserve">  </w:t>
            </w:r>
          </w:p>
        </w:tc>
      </w:tr>
      <w:tr w:rsidR="004404B0">
        <w:trPr>
          <w:trHeight w:val="320"/>
        </w:trPr>
        <w:tc>
          <w:tcPr>
            <w:tcW w:w="0" w:type="auto"/>
            <w:vMerge/>
            <w:tcBorders>
              <w:top w:val="nil"/>
              <w:left w:val="single" w:sz="8" w:space="0" w:color="000000"/>
              <w:bottom w:val="nil"/>
              <w:right w:val="single" w:sz="4" w:space="0" w:color="000000"/>
            </w:tcBorders>
          </w:tcPr>
          <w:p w:rsidR="004404B0" w:rsidRDefault="004404B0"/>
        </w:tc>
        <w:tc>
          <w:tcPr>
            <w:tcW w:w="6983" w:type="dxa"/>
            <w:tcBorders>
              <w:top w:val="single" w:sz="4"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Answered, vaguely contextually based </w:t>
            </w:r>
          </w:p>
        </w:tc>
        <w:tc>
          <w:tcPr>
            <w:tcW w:w="716" w:type="dxa"/>
            <w:tcBorders>
              <w:top w:val="single" w:sz="4" w:space="0" w:color="FFFF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19"/>
        </w:trPr>
        <w:tc>
          <w:tcPr>
            <w:tcW w:w="0" w:type="auto"/>
            <w:vMerge/>
            <w:tcBorders>
              <w:top w:val="nil"/>
              <w:left w:val="single" w:sz="8" w:space="0" w:color="000000"/>
              <w:bottom w:val="nil"/>
              <w:right w:val="single" w:sz="4" w:space="0" w:color="000000"/>
            </w:tcBorders>
          </w:tcPr>
          <w:p w:rsidR="004404B0" w:rsidRDefault="004404B0"/>
        </w:tc>
        <w:tc>
          <w:tcPr>
            <w:tcW w:w="6983" w:type="dxa"/>
            <w:tcBorders>
              <w:top w:val="single" w:sz="4"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Well answered from a theory base, as well as clear general explanation </w:t>
            </w:r>
          </w:p>
        </w:tc>
        <w:tc>
          <w:tcPr>
            <w:tcW w:w="716" w:type="dxa"/>
            <w:tcBorders>
              <w:top w:val="single" w:sz="4" w:space="0" w:color="FFFF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617"/>
        </w:trPr>
        <w:tc>
          <w:tcPr>
            <w:tcW w:w="0" w:type="auto"/>
            <w:vMerge/>
            <w:tcBorders>
              <w:top w:val="nil"/>
              <w:left w:val="single" w:sz="8" w:space="0" w:color="000000"/>
              <w:bottom w:val="single" w:sz="8" w:space="0" w:color="000000"/>
              <w:right w:val="single" w:sz="4" w:space="0" w:color="000000"/>
            </w:tcBorders>
          </w:tcPr>
          <w:p w:rsidR="004404B0" w:rsidRDefault="004404B0"/>
        </w:tc>
        <w:tc>
          <w:tcPr>
            <w:tcW w:w="6983" w:type="dxa"/>
            <w:tcBorders>
              <w:top w:val="single" w:sz="4" w:space="0" w:color="000000"/>
              <w:left w:val="single" w:sz="4" w:space="0" w:color="000000"/>
              <w:bottom w:val="single" w:sz="8" w:space="0" w:color="000000"/>
              <w:right w:val="single" w:sz="4" w:space="0" w:color="000000"/>
            </w:tcBorders>
          </w:tcPr>
          <w:p w:rsidR="004404B0" w:rsidRDefault="004404B0">
            <w:pPr>
              <w:ind w:left="2"/>
            </w:pPr>
            <w:r>
              <w:rPr>
                <w:rFonts w:ascii="Calibri" w:eastAsia="Calibri" w:hAnsi="Calibri" w:cs="Calibri"/>
              </w:rPr>
              <w:t xml:space="preserve">Exceptionally answered from a theory base and in terms of problem formulation </w:t>
            </w:r>
          </w:p>
        </w:tc>
        <w:tc>
          <w:tcPr>
            <w:tcW w:w="716" w:type="dxa"/>
            <w:tcBorders>
              <w:top w:val="single" w:sz="4" w:space="0" w:color="FFFF00"/>
              <w:left w:val="single" w:sz="4" w:space="0" w:color="000000"/>
              <w:bottom w:val="single" w:sz="8" w:space="0" w:color="000000"/>
              <w:right w:val="single" w:sz="8" w:space="0" w:color="000000"/>
            </w:tcBorders>
            <w:shd w:val="clear" w:color="auto" w:fill="FFFF00"/>
            <w:vAlign w:val="bottom"/>
          </w:tcPr>
          <w:p w:rsidR="004404B0" w:rsidRDefault="004404B0">
            <w:r>
              <w:rPr>
                <w:color w:val="FF0000"/>
              </w:rPr>
              <w:t xml:space="preserve">  </w:t>
            </w:r>
          </w:p>
        </w:tc>
      </w:tr>
    </w:tbl>
    <w:p w:rsidR="004404B0" w:rsidRDefault="004404B0">
      <w:pPr>
        <w:spacing w:after="152"/>
        <w:ind w:right="252"/>
        <w:jc w:val="right"/>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tabs>
          <w:tab w:val="center" w:pos="5509"/>
          <w:tab w:val="center" w:pos="6808"/>
          <w:tab w:val="center" w:pos="8109"/>
          <w:tab w:val="center" w:pos="9410"/>
          <w:tab w:val="center" w:pos="9748"/>
        </w:tabs>
      </w:pPr>
      <w:r>
        <w:t xml:space="preserve">Final mark for </w:t>
      </w:r>
      <w:r>
        <w:tab/>
        <w:t xml:space="preserve">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tabs>
          <w:tab w:val="center" w:pos="3938"/>
          <w:tab w:val="center" w:pos="4367"/>
        </w:tabs>
      </w:pPr>
      <w:r>
        <w:t xml:space="preserve">consultation:  </w:t>
      </w:r>
      <w:r>
        <w:tab/>
      </w:r>
      <w:r>
        <w:rPr>
          <w:color w:val="FF0000"/>
        </w:rPr>
        <w:t xml:space="preserve">0 </w:t>
      </w:r>
      <w:r>
        <w:rPr>
          <w:color w:val="FF0000"/>
        </w:rPr>
        <w:tab/>
      </w:r>
      <w:r>
        <w:t xml:space="preserve">/15 </w:t>
      </w:r>
    </w:p>
    <w:p w:rsidR="004404B0" w:rsidRDefault="004404B0">
      <w:pPr>
        <w:spacing w:after="41"/>
        <w:ind w:left="2645"/>
      </w:pPr>
      <w:r>
        <w:rPr>
          <w:b/>
          <w:noProof/>
        </w:rPr>
        <mc:AlternateContent>
          <mc:Choice Requires="wpg">
            <w:drawing>
              <wp:inline distT="0" distB="0" distL="0" distR="0">
                <wp:extent cx="923849" cy="6096"/>
                <wp:effectExtent l="0" t="0" r="0" b="0"/>
                <wp:docPr id="66049" name="Group 66049"/>
                <wp:cNvGraphicFramePr/>
                <a:graphic xmlns:a="http://schemas.openxmlformats.org/drawingml/2006/main">
                  <a:graphicData uri="http://schemas.microsoft.com/office/word/2010/wordprocessingGroup">
                    <wpg:wgp>
                      <wpg:cNvGrpSpPr/>
                      <wpg:grpSpPr>
                        <a:xfrm>
                          <a:off x="0" y="0"/>
                          <a:ext cx="923849" cy="6096"/>
                          <a:chOff x="0" y="0"/>
                          <a:chExt cx="923849" cy="6096"/>
                        </a:xfrm>
                      </wpg:grpSpPr>
                      <wps:wsp>
                        <wps:cNvPr id="70543" name="Shape 70543"/>
                        <wps:cNvSpPr/>
                        <wps:spPr>
                          <a:xfrm>
                            <a:off x="0" y="0"/>
                            <a:ext cx="923849" cy="9144"/>
                          </a:xfrm>
                          <a:custGeom>
                            <a:avLst/>
                            <a:gdLst/>
                            <a:ahLst/>
                            <a:cxnLst/>
                            <a:rect l="0" t="0" r="0" b="0"/>
                            <a:pathLst>
                              <a:path w="923849" h="9144">
                                <a:moveTo>
                                  <a:pt x="0" y="0"/>
                                </a:moveTo>
                                <a:lnTo>
                                  <a:pt x="923849" y="0"/>
                                </a:lnTo>
                                <a:lnTo>
                                  <a:pt x="9238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72931E8" id="Group 66049" o:spid="_x0000_s1026" style="width:72.75pt;height:.5pt;mso-position-horizontal-relative:char;mso-position-vertical-relative:line" coordsize="92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">
                <v:shape id="Shape 70543" o:spid="_x0000_s1027" style="position:absolute;width:9238;height:91;visibility:visible;mso-wrap-style:square;v-text-anchor:top" coordsize="9238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" path="m,l923849,r,9144l,9144,,e" fillcolor="black" stroked="f" strokeweight="0">
                  <v:stroke miterlimit="83231f" joinstyle="miter"/>
                  <v:path arrowok="t" textboxrect="0,0,923849,9144"/>
                </v:shape>
                <w10:anchorlock/>
              </v:group>
            </w:pict>
          </mc:Fallback>
        </mc:AlternateConten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61"/>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0"/>
      </w:pPr>
      <w:r>
        <w:rPr>
          <w:rFonts w:ascii="Calibri" w:eastAsia="Calibri" w:hAnsi="Calibri" w:cs="Calibri"/>
        </w:rPr>
        <w:lastRenderedPageBreak/>
        <w:t xml:space="preserve"> </w:t>
      </w:r>
    </w:p>
    <w:p w:rsidR="004404B0" w:rsidRDefault="004404B0">
      <w:pPr>
        <w:pStyle w:val="Heading2"/>
        <w:ind w:left="2494" w:right="2177"/>
      </w:pPr>
      <w:r>
        <w:t>CONSULTATION 15</w:t>
      </w:r>
    </w:p>
    <w:p w:rsidR="004404B0" w:rsidRDefault="004404B0">
      <w:pPr>
        <w:spacing w:after="0"/>
        <w:ind w:left="382"/>
        <w:jc w:val="center"/>
      </w:pPr>
      <w:r>
        <w:rPr>
          <w:rFonts w:ascii="Calibri" w:eastAsia="Calibri" w:hAnsi="Calibri" w:cs="Calibri"/>
          <w:i/>
          <w:sz w:val="32"/>
        </w:rPr>
        <w:t xml:space="preserve"> </w:t>
      </w:r>
    </w:p>
    <w:p w:rsidR="004404B0" w:rsidRDefault="004404B0">
      <w:pPr>
        <w:ind w:left="103"/>
      </w:pPr>
      <w:r>
        <w:t xml:space="preserve">Definition and importance of organisational structures </w:t>
      </w:r>
    </w:p>
    <w:tbl>
      <w:tblPr>
        <w:tblW w:w="10357" w:type="dxa"/>
        <w:tblInd w:w="2" w:type="dxa"/>
        <w:tblCellMar>
          <w:top w:w="79" w:type="dxa"/>
          <w:left w:w="106" w:type="dxa"/>
          <w:right w:w="76" w:type="dxa"/>
        </w:tblCellMar>
        <w:tblLook w:val="04A0" w:firstRow="1" w:lastRow="0" w:firstColumn="1" w:lastColumn="0" w:noHBand="0" w:noVBand="1"/>
      </w:tblPr>
      <w:tblGrid>
        <w:gridCol w:w="9638"/>
        <w:gridCol w:w="719"/>
      </w:tblGrid>
      <w:tr w:rsidR="004404B0">
        <w:trPr>
          <w:trHeight w:val="312"/>
        </w:trPr>
        <w:tc>
          <w:tcPr>
            <w:tcW w:w="9638" w:type="dxa"/>
            <w:tcBorders>
              <w:top w:val="single" w:sz="8" w:space="0" w:color="000000"/>
              <w:left w:val="single" w:sz="8" w:space="0" w:color="000000"/>
              <w:bottom w:val="single" w:sz="4" w:space="0" w:color="000000"/>
              <w:right w:val="single" w:sz="4" w:space="0" w:color="000000"/>
            </w:tcBorders>
            <w:shd w:val="clear" w:color="auto" w:fill="D9D9D9"/>
          </w:tcPr>
          <w:p w:rsidR="004404B0" w:rsidRDefault="004404B0">
            <w:pPr>
              <w:ind w:right="30"/>
              <w:jc w:val="center"/>
            </w:pPr>
            <w:r>
              <w:t xml:space="preserve">Items </w:t>
            </w:r>
          </w:p>
        </w:tc>
        <w:tc>
          <w:tcPr>
            <w:tcW w:w="719" w:type="dxa"/>
            <w:tcBorders>
              <w:top w:val="single" w:sz="8" w:space="0" w:color="000000"/>
              <w:left w:val="single" w:sz="4" w:space="0" w:color="000000"/>
              <w:bottom w:val="single" w:sz="4" w:space="0" w:color="000000"/>
              <w:right w:val="single" w:sz="8" w:space="0" w:color="000000"/>
            </w:tcBorders>
            <w:shd w:val="clear" w:color="auto" w:fill="D9D9D9"/>
          </w:tcPr>
          <w:p w:rsidR="004404B0" w:rsidRDefault="004404B0">
            <w:pPr>
              <w:ind w:left="2"/>
            </w:pPr>
            <w:r>
              <w:t xml:space="preserve">Mark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Not identified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11"/>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Only theory for definition or organisational structures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11"/>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Only theory for definition and organisational structures (or elaborate only on one aspect) </w:t>
            </w:r>
          </w:p>
        </w:tc>
        <w:tc>
          <w:tcPr>
            <w:tcW w:w="719" w:type="dxa"/>
            <w:tcBorders>
              <w:top w:val="single" w:sz="4" w:space="0" w:color="000000"/>
              <w:left w:val="single" w:sz="4" w:space="0" w:color="000000"/>
              <w:bottom w:val="single" w:sz="4" w:space="0" w:color="000000"/>
              <w:right w:val="single" w:sz="8" w:space="0" w:color="000000"/>
            </w:tcBorders>
            <w:shd w:val="clear" w:color="auto" w:fill="FFFF00"/>
            <w:vAlign w:val="bottom"/>
          </w:tcPr>
          <w:p w:rsidR="004404B0" w:rsidRDefault="004404B0">
            <w:pPr>
              <w:ind w:left="2"/>
            </w:pPr>
            <w:r>
              <w:rPr>
                <w:color w:val="FF0000"/>
              </w:rPr>
              <w:t xml:space="preserve"> </w:t>
            </w:r>
          </w:p>
        </w:tc>
      </w:tr>
      <w:tr w:rsidR="004404B0">
        <w:trPr>
          <w:trHeight w:val="341"/>
        </w:trPr>
        <w:tc>
          <w:tcPr>
            <w:tcW w:w="9638" w:type="dxa"/>
            <w:tcBorders>
              <w:top w:val="single" w:sz="4" w:space="0" w:color="000000"/>
              <w:left w:val="single" w:sz="8" w:space="0" w:color="000000"/>
              <w:bottom w:val="single" w:sz="8" w:space="0" w:color="000000"/>
              <w:right w:val="single" w:sz="4" w:space="0" w:color="000000"/>
            </w:tcBorders>
            <w:vAlign w:val="bottom"/>
          </w:tcPr>
          <w:p w:rsidR="004404B0" w:rsidRDefault="004404B0">
            <w:r>
              <w:rPr>
                <w:rFonts w:ascii="Calibri" w:eastAsia="Calibri" w:hAnsi="Calibri" w:cs="Calibri"/>
              </w:rPr>
              <w:t xml:space="preserve">Theory and practical application (motivation) for definition and organisational structures </w:t>
            </w:r>
          </w:p>
        </w:tc>
        <w:tc>
          <w:tcPr>
            <w:tcW w:w="719" w:type="dxa"/>
            <w:tcBorders>
              <w:top w:val="single" w:sz="4" w:space="0" w:color="000000"/>
              <w:left w:val="single" w:sz="4" w:space="0" w:color="000000"/>
              <w:bottom w:val="single" w:sz="8" w:space="0" w:color="000000"/>
              <w:right w:val="single" w:sz="8" w:space="0" w:color="000000"/>
            </w:tcBorders>
            <w:shd w:val="clear" w:color="auto" w:fill="FFFF00"/>
            <w:vAlign w:val="bottom"/>
          </w:tcPr>
          <w:p w:rsidR="004404B0" w:rsidRDefault="004404B0">
            <w:pPr>
              <w:ind w:left="2"/>
            </w:pPr>
            <w:r>
              <w:rPr>
                <w:color w:val="FF0000"/>
              </w:rPr>
              <w:t xml:space="preserve">  </w:t>
            </w:r>
          </w:p>
        </w:tc>
      </w:tr>
    </w:tbl>
    <w:p w:rsidR="004404B0" w:rsidRDefault="004404B0">
      <w:pPr>
        <w:spacing w:after="39"/>
        <w:ind w:left="103"/>
      </w:pPr>
      <w:r>
        <w:t xml:space="preserve">Final mark for </w:t>
      </w:r>
    </w:p>
    <w:p w:rsidR="004404B0" w:rsidRDefault="004404B0">
      <w:pPr>
        <w:tabs>
          <w:tab w:val="center" w:pos="3992"/>
          <w:tab w:val="center" w:pos="4312"/>
          <w:tab w:val="center" w:pos="5509"/>
          <w:tab w:val="center" w:pos="7350"/>
          <w:tab w:val="center" w:pos="8652"/>
          <w:tab w:val="center" w:pos="9472"/>
          <w:tab w:val="center" w:pos="10000"/>
        </w:tabs>
      </w:pPr>
      <w:r>
        <w:t xml:space="preserve">consultation:  </w:t>
      </w:r>
      <w:r>
        <w:tab/>
      </w:r>
      <w:r>
        <w:rPr>
          <w:color w:val="FF0000"/>
        </w:rPr>
        <w:t xml:space="preserve"> </w:t>
      </w:r>
      <w:r>
        <w:rPr>
          <w:color w:val="FF0000"/>
        </w:rPr>
        <w:tab/>
      </w:r>
      <w:r>
        <w:t xml:space="preserve">/4 </w:t>
      </w:r>
      <w:r>
        <w:tab/>
        <w:t xml:space="preserve">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spacing w:after="41"/>
        <w:ind w:left="2645"/>
      </w:pPr>
      <w:r>
        <w:rPr>
          <w:b/>
          <w:noProof/>
        </w:rPr>
        <mc:AlternateContent>
          <mc:Choice Requires="wpg">
            <w:drawing>
              <wp:inline distT="0" distB="0" distL="0" distR="0">
                <wp:extent cx="923849" cy="6096"/>
                <wp:effectExtent l="0" t="0" r="0" b="0"/>
                <wp:docPr id="57325" name="Group 57325"/>
                <wp:cNvGraphicFramePr/>
                <a:graphic xmlns:a="http://schemas.openxmlformats.org/drawingml/2006/main">
                  <a:graphicData uri="http://schemas.microsoft.com/office/word/2010/wordprocessingGroup">
                    <wpg:wgp>
                      <wpg:cNvGrpSpPr/>
                      <wpg:grpSpPr>
                        <a:xfrm>
                          <a:off x="0" y="0"/>
                          <a:ext cx="923849" cy="6096"/>
                          <a:chOff x="0" y="0"/>
                          <a:chExt cx="923849" cy="6096"/>
                        </a:xfrm>
                      </wpg:grpSpPr>
                      <wps:wsp>
                        <wps:cNvPr id="70545" name="Shape 70545"/>
                        <wps:cNvSpPr/>
                        <wps:spPr>
                          <a:xfrm>
                            <a:off x="0" y="0"/>
                            <a:ext cx="923849" cy="9144"/>
                          </a:xfrm>
                          <a:custGeom>
                            <a:avLst/>
                            <a:gdLst/>
                            <a:ahLst/>
                            <a:cxnLst/>
                            <a:rect l="0" t="0" r="0" b="0"/>
                            <a:pathLst>
                              <a:path w="923849" h="9144">
                                <a:moveTo>
                                  <a:pt x="0" y="0"/>
                                </a:moveTo>
                                <a:lnTo>
                                  <a:pt x="923849" y="0"/>
                                </a:lnTo>
                                <a:lnTo>
                                  <a:pt x="9238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B1C6F79" id="Group 57325" o:spid="_x0000_s1026" style="width:72.75pt;height:.5pt;mso-position-horizontal-relative:char;mso-position-vertical-relative:line" coordsize="92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">
                <v:shape id="Shape 70545" o:spid="_x0000_s1027" style="position:absolute;width:9238;height:91;visibility:visible;mso-wrap-style:square;v-text-anchor:top" coordsize="9238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" path="m,l923849,r,9144l,9144,,e" fillcolor="black" stroked="f" strokeweight="0">
                  <v:stroke miterlimit="83231f" joinstyle="miter"/>
                  <v:path arrowok="t" textboxrect="0,0,923849,9144"/>
                </v:shape>
                <w10:anchorlock/>
              </v:group>
            </w:pict>
          </mc:Fallback>
        </mc:AlternateContent>
      </w:r>
    </w:p>
    <w:p w:rsidR="004404B0" w:rsidRDefault="004404B0">
      <w:pPr>
        <w:spacing w:after="158"/>
      </w:pPr>
      <w:r>
        <w:rPr>
          <w:rFonts w:ascii="Calibri" w:eastAsia="Calibri" w:hAnsi="Calibri" w:cs="Calibri"/>
        </w:rPr>
        <w:t xml:space="preserve"> </w:t>
      </w:r>
    </w:p>
    <w:p w:rsidR="004404B0" w:rsidRDefault="004404B0">
      <w:pPr>
        <w:spacing w:after="161"/>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lastRenderedPageBreak/>
        <w:t xml:space="preserve"> </w:t>
      </w:r>
    </w:p>
    <w:p w:rsidR="004404B0" w:rsidRDefault="004404B0">
      <w:pPr>
        <w:spacing w:after="0"/>
      </w:pPr>
      <w:r>
        <w:rPr>
          <w:rFonts w:ascii="Calibri" w:eastAsia="Calibri" w:hAnsi="Calibri" w:cs="Calibri"/>
        </w:rPr>
        <w:t xml:space="preserve"> </w:t>
      </w:r>
    </w:p>
    <w:p w:rsidR="004404B0" w:rsidRDefault="004404B0">
      <w:pPr>
        <w:pStyle w:val="Heading2"/>
        <w:ind w:left="2494" w:right="2177"/>
      </w:pPr>
      <w:r>
        <w:t>CONSULTATION 16</w:t>
      </w:r>
    </w:p>
    <w:p w:rsidR="004404B0" w:rsidRDefault="004404B0">
      <w:pPr>
        <w:spacing w:after="6"/>
        <w:ind w:right="283"/>
        <w:jc w:val="center"/>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rsidR="004404B0" w:rsidRDefault="004404B0">
      <w:pPr>
        <w:pStyle w:val="Heading3"/>
        <w:ind w:left="103"/>
      </w:pPr>
      <w:r>
        <w:t xml:space="preserve">Organisational structures (specialisation, standardisation and coordination) </w:t>
      </w:r>
    </w:p>
    <w:p w:rsidR="004404B0" w:rsidRDefault="004404B0">
      <w:pPr>
        <w:spacing w:after="0"/>
        <w:ind w:right="252"/>
        <w:jc w:val="right"/>
      </w:pPr>
      <w:r>
        <w:rPr>
          <w:sz w:val="24"/>
        </w:rPr>
        <w:t xml:space="preserve"> </w:t>
      </w:r>
      <w:r>
        <w:rPr>
          <w:sz w:val="24"/>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tbl>
      <w:tblPr>
        <w:tblW w:w="10359" w:type="dxa"/>
        <w:tblCellMar>
          <w:top w:w="50" w:type="dxa"/>
          <w:left w:w="106" w:type="dxa"/>
          <w:bottom w:w="8" w:type="dxa"/>
          <w:right w:w="76" w:type="dxa"/>
        </w:tblCellMar>
        <w:tblLook w:val="04A0" w:firstRow="1" w:lastRow="0" w:firstColumn="1" w:lastColumn="0" w:noHBand="0" w:noVBand="1"/>
      </w:tblPr>
      <w:tblGrid>
        <w:gridCol w:w="2660"/>
        <w:gridCol w:w="6983"/>
        <w:gridCol w:w="716"/>
      </w:tblGrid>
      <w:tr w:rsidR="004404B0">
        <w:trPr>
          <w:trHeight w:val="336"/>
        </w:trPr>
        <w:tc>
          <w:tcPr>
            <w:tcW w:w="2660" w:type="dxa"/>
            <w:tcBorders>
              <w:top w:val="single" w:sz="8" w:space="0" w:color="000000"/>
              <w:left w:val="single" w:sz="8" w:space="0" w:color="000000"/>
              <w:bottom w:val="single" w:sz="8" w:space="0" w:color="000000"/>
              <w:right w:val="nil"/>
            </w:tcBorders>
          </w:tcPr>
          <w:p w:rsidR="004404B0" w:rsidRDefault="004404B0">
            <w:pPr>
              <w:ind w:left="2"/>
            </w:pPr>
            <w:r>
              <w:t xml:space="preserve">Definitions </w:t>
            </w:r>
          </w:p>
        </w:tc>
        <w:tc>
          <w:tcPr>
            <w:tcW w:w="6983" w:type="dxa"/>
            <w:tcBorders>
              <w:top w:val="single" w:sz="8" w:space="0" w:color="000000"/>
              <w:left w:val="nil"/>
              <w:bottom w:val="single" w:sz="8" w:space="0" w:color="000000"/>
              <w:right w:val="single" w:sz="8" w:space="0" w:color="000000"/>
            </w:tcBorders>
          </w:tcPr>
          <w:p w:rsidR="004404B0" w:rsidRDefault="004404B0"/>
        </w:tc>
        <w:tc>
          <w:tcPr>
            <w:tcW w:w="716" w:type="dxa"/>
            <w:tcBorders>
              <w:top w:val="single" w:sz="8" w:space="0" w:color="000000"/>
              <w:left w:val="single" w:sz="8" w:space="0" w:color="000000"/>
              <w:bottom w:val="single" w:sz="8" w:space="0" w:color="000000"/>
              <w:right w:val="single" w:sz="8" w:space="0" w:color="000000"/>
            </w:tcBorders>
          </w:tcPr>
          <w:p w:rsidR="004404B0" w:rsidRDefault="004404B0">
            <w:pPr>
              <w:jc w:val="both"/>
            </w:pPr>
            <w:r>
              <w:t xml:space="preserve">Mark </w:t>
            </w:r>
          </w:p>
        </w:tc>
      </w:tr>
      <w:tr w:rsidR="004404B0">
        <w:trPr>
          <w:trHeight w:val="318"/>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2"/>
            </w:pPr>
            <w:r>
              <w:t xml:space="preserve">Specialisation </w:t>
            </w:r>
          </w:p>
        </w:tc>
        <w:tc>
          <w:tcPr>
            <w:tcW w:w="6983" w:type="dxa"/>
            <w:tcBorders>
              <w:top w:val="single" w:sz="8"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Not answered; answer does not pertain to specialisation </w:t>
            </w:r>
          </w:p>
        </w:tc>
        <w:tc>
          <w:tcPr>
            <w:tcW w:w="716" w:type="dxa"/>
            <w:tcBorders>
              <w:top w:val="single" w:sz="8" w:space="0" w:color="0000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20"/>
        </w:trPr>
        <w:tc>
          <w:tcPr>
            <w:tcW w:w="0" w:type="auto"/>
            <w:vMerge/>
            <w:tcBorders>
              <w:top w:val="nil"/>
              <w:left w:val="single" w:sz="8" w:space="0" w:color="000000"/>
              <w:bottom w:val="nil"/>
              <w:right w:val="single" w:sz="4" w:space="0" w:color="000000"/>
            </w:tcBorders>
          </w:tcPr>
          <w:p w:rsidR="004404B0" w:rsidRDefault="004404B0"/>
        </w:tc>
        <w:tc>
          <w:tcPr>
            <w:tcW w:w="6983" w:type="dxa"/>
            <w:tcBorders>
              <w:top w:val="single" w:sz="4"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Answered, but only a theory based answer or vague explanation. </w:t>
            </w:r>
          </w:p>
        </w:tc>
        <w:tc>
          <w:tcPr>
            <w:tcW w:w="716" w:type="dxa"/>
            <w:tcBorders>
              <w:top w:val="single" w:sz="4" w:space="0" w:color="FFFF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19"/>
        </w:trPr>
        <w:tc>
          <w:tcPr>
            <w:tcW w:w="0" w:type="auto"/>
            <w:vMerge/>
            <w:tcBorders>
              <w:top w:val="nil"/>
              <w:left w:val="single" w:sz="8" w:space="0" w:color="000000"/>
              <w:bottom w:val="nil"/>
              <w:right w:val="single" w:sz="4" w:space="0" w:color="000000"/>
            </w:tcBorders>
          </w:tcPr>
          <w:p w:rsidR="004404B0" w:rsidRDefault="004404B0"/>
        </w:tc>
        <w:tc>
          <w:tcPr>
            <w:tcW w:w="6983" w:type="dxa"/>
            <w:tcBorders>
              <w:top w:val="single" w:sz="4"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Answered with a theory base, as well as clear general explanation. </w:t>
            </w:r>
          </w:p>
        </w:tc>
        <w:tc>
          <w:tcPr>
            <w:tcW w:w="716" w:type="dxa"/>
            <w:tcBorders>
              <w:top w:val="single" w:sz="4" w:space="0" w:color="FFFF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620"/>
        </w:trPr>
        <w:tc>
          <w:tcPr>
            <w:tcW w:w="0" w:type="auto"/>
            <w:vMerge/>
            <w:tcBorders>
              <w:top w:val="nil"/>
              <w:left w:val="single" w:sz="8" w:space="0" w:color="000000"/>
              <w:bottom w:val="single" w:sz="8" w:space="0" w:color="000000"/>
              <w:right w:val="single" w:sz="4" w:space="0" w:color="000000"/>
            </w:tcBorders>
          </w:tcPr>
          <w:p w:rsidR="004404B0" w:rsidRDefault="004404B0"/>
        </w:tc>
        <w:tc>
          <w:tcPr>
            <w:tcW w:w="6983" w:type="dxa"/>
            <w:tcBorders>
              <w:top w:val="single" w:sz="4" w:space="0" w:color="000000"/>
              <w:left w:val="single" w:sz="4" w:space="0" w:color="000000"/>
              <w:bottom w:val="single" w:sz="8" w:space="0" w:color="000000"/>
              <w:right w:val="single" w:sz="4" w:space="0" w:color="000000"/>
            </w:tcBorders>
          </w:tcPr>
          <w:p w:rsidR="004404B0" w:rsidRDefault="004404B0">
            <w:pPr>
              <w:ind w:left="2"/>
              <w:jc w:val="both"/>
            </w:pPr>
            <w:r>
              <w:rPr>
                <w:rFonts w:ascii="Calibri" w:eastAsia="Calibri" w:hAnsi="Calibri" w:cs="Calibri"/>
              </w:rPr>
              <w:t xml:space="preserve">Answered with a theory base, as well as clear general explanation with a real-life applicable example. </w:t>
            </w:r>
          </w:p>
        </w:tc>
        <w:tc>
          <w:tcPr>
            <w:tcW w:w="716" w:type="dxa"/>
            <w:tcBorders>
              <w:top w:val="single" w:sz="4" w:space="0" w:color="FFFF00"/>
              <w:left w:val="single" w:sz="4" w:space="0" w:color="000000"/>
              <w:bottom w:val="single" w:sz="8" w:space="0" w:color="000000"/>
              <w:right w:val="single" w:sz="8" w:space="0" w:color="000000"/>
            </w:tcBorders>
            <w:shd w:val="clear" w:color="auto" w:fill="FFFF00"/>
            <w:vAlign w:val="bottom"/>
          </w:tcPr>
          <w:p w:rsidR="004404B0" w:rsidRDefault="004404B0">
            <w:r>
              <w:rPr>
                <w:color w:val="FF0000"/>
              </w:rPr>
              <w:t xml:space="preserve">  </w:t>
            </w:r>
          </w:p>
        </w:tc>
      </w:tr>
      <w:tr w:rsidR="004404B0">
        <w:trPr>
          <w:trHeight w:val="320"/>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2"/>
            </w:pPr>
            <w:r>
              <w:t xml:space="preserve">Standardisation </w:t>
            </w:r>
          </w:p>
        </w:tc>
        <w:tc>
          <w:tcPr>
            <w:tcW w:w="6983" w:type="dxa"/>
            <w:tcBorders>
              <w:top w:val="single" w:sz="8"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Not answered; answer does not pertain to standardisation </w:t>
            </w:r>
          </w:p>
        </w:tc>
        <w:tc>
          <w:tcPr>
            <w:tcW w:w="716" w:type="dxa"/>
            <w:tcBorders>
              <w:top w:val="single" w:sz="8" w:space="0" w:color="0000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20"/>
        </w:trPr>
        <w:tc>
          <w:tcPr>
            <w:tcW w:w="0" w:type="auto"/>
            <w:vMerge/>
            <w:tcBorders>
              <w:top w:val="nil"/>
              <w:left w:val="single" w:sz="8" w:space="0" w:color="000000"/>
              <w:bottom w:val="nil"/>
              <w:right w:val="single" w:sz="4" w:space="0" w:color="000000"/>
            </w:tcBorders>
          </w:tcPr>
          <w:p w:rsidR="004404B0" w:rsidRDefault="004404B0"/>
        </w:tc>
        <w:tc>
          <w:tcPr>
            <w:tcW w:w="6983" w:type="dxa"/>
            <w:tcBorders>
              <w:top w:val="single" w:sz="4"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Answered, but only a theory based answer or vague explanation. </w:t>
            </w:r>
          </w:p>
        </w:tc>
        <w:tc>
          <w:tcPr>
            <w:tcW w:w="716" w:type="dxa"/>
            <w:tcBorders>
              <w:top w:val="single" w:sz="4" w:space="0" w:color="FFFF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21"/>
        </w:trPr>
        <w:tc>
          <w:tcPr>
            <w:tcW w:w="0" w:type="auto"/>
            <w:vMerge/>
            <w:tcBorders>
              <w:top w:val="nil"/>
              <w:left w:val="single" w:sz="8" w:space="0" w:color="000000"/>
              <w:bottom w:val="nil"/>
              <w:right w:val="single" w:sz="4" w:space="0" w:color="000000"/>
            </w:tcBorders>
          </w:tcPr>
          <w:p w:rsidR="004404B0" w:rsidRDefault="004404B0"/>
        </w:tc>
        <w:tc>
          <w:tcPr>
            <w:tcW w:w="6983" w:type="dxa"/>
            <w:tcBorders>
              <w:top w:val="single" w:sz="4"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Answered with a theory base, as well as clear general explanation. </w:t>
            </w:r>
          </w:p>
        </w:tc>
        <w:tc>
          <w:tcPr>
            <w:tcW w:w="716" w:type="dxa"/>
            <w:tcBorders>
              <w:top w:val="single" w:sz="4" w:space="0" w:color="FFFF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620"/>
        </w:trPr>
        <w:tc>
          <w:tcPr>
            <w:tcW w:w="0" w:type="auto"/>
            <w:vMerge/>
            <w:tcBorders>
              <w:top w:val="nil"/>
              <w:left w:val="single" w:sz="8" w:space="0" w:color="000000"/>
              <w:bottom w:val="single" w:sz="8" w:space="0" w:color="000000"/>
              <w:right w:val="single" w:sz="4" w:space="0" w:color="000000"/>
            </w:tcBorders>
          </w:tcPr>
          <w:p w:rsidR="004404B0" w:rsidRDefault="004404B0"/>
        </w:tc>
        <w:tc>
          <w:tcPr>
            <w:tcW w:w="6983" w:type="dxa"/>
            <w:tcBorders>
              <w:top w:val="single" w:sz="4" w:space="0" w:color="000000"/>
              <w:left w:val="single" w:sz="4" w:space="0" w:color="000000"/>
              <w:bottom w:val="single" w:sz="8" w:space="0" w:color="000000"/>
              <w:right w:val="single" w:sz="4" w:space="0" w:color="000000"/>
            </w:tcBorders>
          </w:tcPr>
          <w:p w:rsidR="004404B0" w:rsidRDefault="004404B0">
            <w:pPr>
              <w:ind w:left="2"/>
              <w:jc w:val="both"/>
            </w:pPr>
            <w:r>
              <w:rPr>
                <w:rFonts w:ascii="Calibri" w:eastAsia="Calibri" w:hAnsi="Calibri" w:cs="Calibri"/>
              </w:rPr>
              <w:t xml:space="preserve">Answered with a theory base, as well as clear general explanation with a real-life applicable example. </w:t>
            </w:r>
          </w:p>
        </w:tc>
        <w:tc>
          <w:tcPr>
            <w:tcW w:w="716" w:type="dxa"/>
            <w:tcBorders>
              <w:top w:val="single" w:sz="4" w:space="0" w:color="FFFF00"/>
              <w:left w:val="single" w:sz="4" w:space="0" w:color="000000"/>
              <w:bottom w:val="single" w:sz="8" w:space="0" w:color="000000"/>
              <w:right w:val="single" w:sz="8" w:space="0" w:color="000000"/>
            </w:tcBorders>
            <w:shd w:val="clear" w:color="auto" w:fill="FFFF00"/>
            <w:vAlign w:val="bottom"/>
          </w:tcPr>
          <w:p w:rsidR="004404B0" w:rsidRDefault="004404B0">
            <w:r>
              <w:rPr>
                <w:color w:val="FF0000"/>
              </w:rPr>
              <w:t xml:space="preserve">  </w:t>
            </w:r>
          </w:p>
        </w:tc>
      </w:tr>
      <w:tr w:rsidR="004404B0">
        <w:trPr>
          <w:trHeight w:val="319"/>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2"/>
            </w:pPr>
            <w:r>
              <w:t xml:space="preserve">Coordination </w:t>
            </w:r>
          </w:p>
        </w:tc>
        <w:tc>
          <w:tcPr>
            <w:tcW w:w="6983" w:type="dxa"/>
            <w:tcBorders>
              <w:top w:val="single" w:sz="8"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Not answered; answer does not pertain to coordination </w:t>
            </w:r>
          </w:p>
        </w:tc>
        <w:tc>
          <w:tcPr>
            <w:tcW w:w="716" w:type="dxa"/>
            <w:tcBorders>
              <w:top w:val="single" w:sz="8" w:space="0" w:color="0000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20"/>
        </w:trPr>
        <w:tc>
          <w:tcPr>
            <w:tcW w:w="0" w:type="auto"/>
            <w:vMerge/>
            <w:tcBorders>
              <w:top w:val="nil"/>
              <w:left w:val="single" w:sz="8" w:space="0" w:color="000000"/>
              <w:bottom w:val="nil"/>
              <w:right w:val="single" w:sz="4" w:space="0" w:color="000000"/>
            </w:tcBorders>
          </w:tcPr>
          <w:p w:rsidR="004404B0" w:rsidRDefault="004404B0"/>
        </w:tc>
        <w:tc>
          <w:tcPr>
            <w:tcW w:w="6983" w:type="dxa"/>
            <w:tcBorders>
              <w:top w:val="single" w:sz="4"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Answered, but only a theory based answer or vague explanation. </w:t>
            </w:r>
          </w:p>
        </w:tc>
        <w:tc>
          <w:tcPr>
            <w:tcW w:w="716" w:type="dxa"/>
            <w:tcBorders>
              <w:top w:val="single" w:sz="4" w:space="0" w:color="FFFF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20"/>
        </w:trPr>
        <w:tc>
          <w:tcPr>
            <w:tcW w:w="0" w:type="auto"/>
            <w:vMerge/>
            <w:tcBorders>
              <w:top w:val="nil"/>
              <w:left w:val="single" w:sz="8" w:space="0" w:color="000000"/>
              <w:bottom w:val="nil"/>
              <w:right w:val="single" w:sz="4" w:space="0" w:color="000000"/>
            </w:tcBorders>
          </w:tcPr>
          <w:p w:rsidR="004404B0" w:rsidRDefault="004404B0"/>
        </w:tc>
        <w:tc>
          <w:tcPr>
            <w:tcW w:w="6983" w:type="dxa"/>
            <w:tcBorders>
              <w:top w:val="single" w:sz="4"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Answered with a theory base, as well as clear general explanation. </w:t>
            </w:r>
          </w:p>
        </w:tc>
        <w:tc>
          <w:tcPr>
            <w:tcW w:w="716" w:type="dxa"/>
            <w:tcBorders>
              <w:top w:val="single" w:sz="4" w:space="0" w:color="FFFF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617"/>
        </w:trPr>
        <w:tc>
          <w:tcPr>
            <w:tcW w:w="0" w:type="auto"/>
            <w:vMerge/>
            <w:tcBorders>
              <w:top w:val="nil"/>
              <w:left w:val="single" w:sz="8" w:space="0" w:color="000000"/>
              <w:bottom w:val="single" w:sz="8" w:space="0" w:color="000000"/>
              <w:right w:val="single" w:sz="4" w:space="0" w:color="000000"/>
            </w:tcBorders>
          </w:tcPr>
          <w:p w:rsidR="004404B0" w:rsidRDefault="004404B0"/>
        </w:tc>
        <w:tc>
          <w:tcPr>
            <w:tcW w:w="6983" w:type="dxa"/>
            <w:tcBorders>
              <w:top w:val="single" w:sz="4" w:space="0" w:color="000000"/>
              <w:left w:val="single" w:sz="4" w:space="0" w:color="000000"/>
              <w:bottom w:val="single" w:sz="8" w:space="0" w:color="000000"/>
              <w:right w:val="single" w:sz="4" w:space="0" w:color="000000"/>
            </w:tcBorders>
          </w:tcPr>
          <w:p w:rsidR="004404B0" w:rsidRDefault="004404B0">
            <w:pPr>
              <w:ind w:left="2"/>
              <w:jc w:val="both"/>
            </w:pPr>
            <w:r>
              <w:rPr>
                <w:rFonts w:ascii="Calibri" w:eastAsia="Calibri" w:hAnsi="Calibri" w:cs="Calibri"/>
              </w:rPr>
              <w:t xml:space="preserve">Answered with a theory base, as well as clear general explanation with a real-life applicable example. </w:t>
            </w:r>
          </w:p>
        </w:tc>
        <w:tc>
          <w:tcPr>
            <w:tcW w:w="716" w:type="dxa"/>
            <w:tcBorders>
              <w:top w:val="single" w:sz="4" w:space="0" w:color="FFFF00"/>
              <w:left w:val="single" w:sz="4" w:space="0" w:color="000000"/>
              <w:bottom w:val="single" w:sz="8" w:space="0" w:color="000000"/>
              <w:right w:val="single" w:sz="8" w:space="0" w:color="000000"/>
            </w:tcBorders>
            <w:shd w:val="clear" w:color="auto" w:fill="FFFF00"/>
            <w:vAlign w:val="bottom"/>
          </w:tcPr>
          <w:p w:rsidR="004404B0" w:rsidRDefault="004404B0">
            <w:r>
              <w:rPr>
                <w:color w:val="FF0000"/>
              </w:rPr>
              <w:t xml:space="preserve">  </w:t>
            </w:r>
          </w:p>
        </w:tc>
      </w:tr>
    </w:tbl>
    <w:p w:rsidR="004404B0" w:rsidRDefault="004404B0">
      <w:pPr>
        <w:spacing w:after="152"/>
        <w:ind w:right="252"/>
        <w:jc w:val="right"/>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tabs>
          <w:tab w:val="center" w:pos="5509"/>
          <w:tab w:val="center" w:pos="6808"/>
          <w:tab w:val="center" w:pos="8109"/>
          <w:tab w:val="center" w:pos="9410"/>
          <w:tab w:val="center" w:pos="9748"/>
        </w:tabs>
      </w:pPr>
      <w:r>
        <w:t xml:space="preserve">Final mark for </w:t>
      </w:r>
      <w:r>
        <w:tab/>
        <w:t xml:space="preserve">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tabs>
          <w:tab w:val="center" w:pos="3938"/>
          <w:tab w:val="center" w:pos="4367"/>
        </w:tabs>
      </w:pPr>
      <w:r>
        <w:t xml:space="preserve">consultation:  </w:t>
      </w:r>
      <w:r>
        <w:tab/>
      </w:r>
      <w:r>
        <w:rPr>
          <w:color w:val="FF0000"/>
        </w:rPr>
        <w:t xml:space="preserve">0 </w:t>
      </w:r>
      <w:r>
        <w:rPr>
          <w:color w:val="FF0000"/>
        </w:rPr>
        <w:tab/>
      </w:r>
      <w:r>
        <w:t xml:space="preserve">/12 </w:t>
      </w:r>
    </w:p>
    <w:p w:rsidR="004404B0" w:rsidRDefault="004404B0">
      <w:pPr>
        <w:spacing w:after="41"/>
        <w:ind w:left="2645"/>
      </w:pPr>
      <w:r>
        <w:rPr>
          <w:b/>
          <w:noProof/>
        </w:rPr>
        <mc:AlternateContent>
          <mc:Choice Requires="wpg">
            <w:drawing>
              <wp:inline distT="0" distB="0" distL="0" distR="0">
                <wp:extent cx="923849" cy="6096"/>
                <wp:effectExtent l="0" t="0" r="0" b="0"/>
                <wp:docPr id="61238" name="Group 61238"/>
                <wp:cNvGraphicFramePr/>
                <a:graphic xmlns:a="http://schemas.openxmlformats.org/drawingml/2006/main">
                  <a:graphicData uri="http://schemas.microsoft.com/office/word/2010/wordprocessingGroup">
                    <wpg:wgp>
                      <wpg:cNvGrpSpPr/>
                      <wpg:grpSpPr>
                        <a:xfrm>
                          <a:off x="0" y="0"/>
                          <a:ext cx="923849" cy="6096"/>
                          <a:chOff x="0" y="0"/>
                          <a:chExt cx="923849" cy="6096"/>
                        </a:xfrm>
                      </wpg:grpSpPr>
                      <wps:wsp>
                        <wps:cNvPr id="70547" name="Shape 70547"/>
                        <wps:cNvSpPr/>
                        <wps:spPr>
                          <a:xfrm>
                            <a:off x="0" y="0"/>
                            <a:ext cx="923849" cy="9144"/>
                          </a:xfrm>
                          <a:custGeom>
                            <a:avLst/>
                            <a:gdLst/>
                            <a:ahLst/>
                            <a:cxnLst/>
                            <a:rect l="0" t="0" r="0" b="0"/>
                            <a:pathLst>
                              <a:path w="923849" h="9144">
                                <a:moveTo>
                                  <a:pt x="0" y="0"/>
                                </a:moveTo>
                                <a:lnTo>
                                  <a:pt x="923849" y="0"/>
                                </a:lnTo>
                                <a:lnTo>
                                  <a:pt x="9238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C5169E1" id="Group 61238" o:spid="_x0000_s1026" style="width:72.75pt;height:.5pt;mso-position-horizontal-relative:char;mso-position-vertical-relative:line" coordsize="92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">
                <v:shape id="Shape 70547" o:spid="_x0000_s1027" style="position:absolute;width:9238;height:91;visibility:visible;mso-wrap-style:square;v-text-anchor:top" coordsize="9238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" path="m,l923849,r,9144l,9144,,e" fillcolor="black" stroked="f" strokeweight="0">
                  <v:stroke miterlimit="83231f" joinstyle="miter"/>
                  <v:path arrowok="t" textboxrect="0,0,923849,9144"/>
                </v:shape>
                <w10:anchorlock/>
              </v:group>
            </w:pict>
          </mc:Fallback>
        </mc:AlternateConten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lastRenderedPageBreak/>
        <w:t xml:space="preserve"> </w:t>
      </w:r>
    </w:p>
    <w:p w:rsidR="004404B0" w:rsidRDefault="004404B0">
      <w:pPr>
        <w:spacing w:after="158"/>
      </w:pPr>
      <w:r>
        <w:rPr>
          <w:rFonts w:ascii="Calibri" w:eastAsia="Calibri" w:hAnsi="Calibri" w:cs="Calibri"/>
        </w:rPr>
        <w:t xml:space="preserve"> </w:t>
      </w:r>
    </w:p>
    <w:p w:rsidR="004404B0" w:rsidRDefault="004404B0">
      <w:pPr>
        <w:spacing w:after="161"/>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0"/>
      </w:pPr>
      <w:r>
        <w:rPr>
          <w:rFonts w:ascii="Calibri" w:eastAsia="Calibri" w:hAnsi="Calibri" w:cs="Calibri"/>
        </w:rPr>
        <w:t xml:space="preserve"> </w:t>
      </w:r>
    </w:p>
    <w:p w:rsidR="004404B0" w:rsidRDefault="004404B0">
      <w:pPr>
        <w:pStyle w:val="Heading2"/>
        <w:ind w:left="2494" w:right="2177"/>
      </w:pPr>
      <w:r>
        <w:t>CONSULTATION 17</w:t>
      </w:r>
    </w:p>
    <w:p w:rsidR="004404B0" w:rsidRDefault="004404B0">
      <w:pPr>
        <w:spacing w:after="0"/>
        <w:ind w:right="252"/>
        <w:jc w:val="right"/>
      </w:pPr>
      <w:r>
        <w:rPr>
          <w:rFonts w:ascii="Calibri" w:eastAsia="Calibri" w:hAnsi="Calibri" w:cs="Calibri"/>
          <w:i/>
          <w:sz w:val="32"/>
        </w:rPr>
        <w:t xml:space="preserve"> </w:t>
      </w:r>
      <w:r>
        <w:rPr>
          <w:rFonts w:ascii="Calibri" w:eastAsia="Calibri" w:hAnsi="Calibri" w:cs="Calibri"/>
          <w:i/>
          <w:sz w:val="32"/>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ind w:left="103"/>
      </w:pPr>
      <w:r>
        <w:t xml:space="preserve">What is authority in org structures and is it important to have? </w:t>
      </w:r>
    </w:p>
    <w:tbl>
      <w:tblPr>
        <w:tblW w:w="10359" w:type="dxa"/>
        <w:tblCellMar>
          <w:top w:w="78" w:type="dxa"/>
          <w:left w:w="106" w:type="dxa"/>
          <w:right w:w="76" w:type="dxa"/>
        </w:tblCellMar>
        <w:tblLook w:val="04A0" w:firstRow="1" w:lastRow="0" w:firstColumn="1" w:lastColumn="0" w:noHBand="0" w:noVBand="1"/>
      </w:tblPr>
      <w:tblGrid>
        <w:gridCol w:w="2768"/>
        <w:gridCol w:w="1441"/>
        <w:gridCol w:w="5434"/>
        <w:gridCol w:w="716"/>
      </w:tblGrid>
      <w:tr w:rsidR="004404B0">
        <w:trPr>
          <w:trHeight w:val="318"/>
        </w:trPr>
        <w:tc>
          <w:tcPr>
            <w:tcW w:w="2768" w:type="dxa"/>
            <w:tcBorders>
              <w:top w:val="single" w:sz="8" w:space="0" w:color="000000"/>
              <w:left w:val="single" w:sz="8" w:space="0" w:color="000000"/>
              <w:bottom w:val="single" w:sz="4" w:space="0" w:color="000000"/>
              <w:right w:val="nil"/>
            </w:tcBorders>
          </w:tcPr>
          <w:p w:rsidR="004404B0" w:rsidRDefault="004404B0"/>
        </w:tc>
        <w:tc>
          <w:tcPr>
            <w:tcW w:w="1441" w:type="dxa"/>
            <w:tcBorders>
              <w:top w:val="single" w:sz="8" w:space="0" w:color="000000"/>
              <w:left w:val="nil"/>
              <w:bottom w:val="single" w:sz="4" w:space="0" w:color="000000"/>
              <w:right w:val="nil"/>
            </w:tcBorders>
          </w:tcPr>
          <w:p w:rsidR="004404B0" w:rsidRDefault="004404B0"/>
        </w:tc>
        <w:tc>
          <w:tcPr>
            <w:tcW w:w="5435" w:type="dxa"/>
            <w:tcBorders>
              <w:top w:val="single" w:sz="8" w:space="0" w:color="000000"/>
              <w:left w:val="nil"/>
              <w:bottom w:val="single" w:sz="4" w:space="0" w:color="000000"/>
              <w:right w:val="single" w:sz="4" w:space="0" w:color="000000"/>
            </w:tcBorders>
          </w:tcPr>
          <w:p w:rsidR="004404B0" w:rsidRDefault="004404B0">
            <w:pPr>
              <w:ind w:left="250"/>
            </w:pPr>
            <w:r>
              <w:t xml:space="preserve">Items </w:t>
            </w:r>
          </w:p>
        </w:tc>
        <w:tc>
          <w:tcPr>
            <w:tcW w:w="716" w:type="dxa"/>
            <w:tcBorders>
              <w:top w:val="single" w:sz="8" w:space="0" w:color="000000"/>
              <w:left w:val="single" w:sz="4" w:space="0" w:color="000000"/>
              <w:bottom w:val="single" w:sz="4" w:space="0" w:color="000000"/>
              <w:right w:val="single" w:sz="8" w:space="0" w:color="000000"/>
            </w:tcBorders>
          </w:tcPr>
          <w:p w:rsidR="004404B0" w:rsidRDefault="004404B0">
            <w:pPr>
              <w:jc w:val="both"/>
            </w:pPr>
            <w:r>
              <w:t xml:space="preserve">Mark </w:t>
            </w:r>
          </w:p>
        </w:tc>
      </w:tr>
      <w:tr w:rsidR="004404B0">
        <w:trPr>
          <w:trHeight w:val="308"/>
        </w:trPr>
        <w:tc>
          <w:tcPr>
            <w:tcW w:w="2768" w:type="dxa"/>
            <w:tcBorders>
              <w:top w:val="single" w:sz="4" w:space="0" w:color="000000"/>
              <w:left w:val="single" w:sz="8" w:space="0" w:color="000000"/>
              <w:bottom w:val="single" w:sz="4" w:space="0" w:color="000000"/>
              <w:right w:val="nil"/>
            </w:tcBorders>
          </w:tcPr>
          <w:p w:rsidR="004404B0" w:rsidRDefault="004404B0">
            <w:pPr>
              <w:ind w:left="2"/>
            </w:pPr>
            <w:r>
              <w:rPr>
                <w:rFonts w:ascii="Calibri" w:eastAsia="Calibri" w:hAnsi="Calibri" w:cs="Calibri"/>
              </w:rPr>
              <w:t xml:space="preserve">Not answered. </w:t>
            </w:r>
          </w:p>
        </w:tc>
        <w:tc>
          <w:tcPr>
            <w:tcW w:w="1441" w:type="dxa"/>
            <w:tcBorders>
              <w:top w:val="single" w:sz="4" w:space="0" w:color="000000"/>
              <w:left w:val="nil"/>
              <w:bottom w:val="single" w:sz="4" w:space="0" w:color="000000"/>
              <w:right w:val="nil"/>
            </w:tcBorders>
          </w:tcPr>
          <w:p w:rsidR="004404B0" w:rsidRDefault="004404B0"/>
        </w:tc>
        <w:tc>
          <w:tcPr>
            <w:tcW w:w="5435" w:type="dxa"/>
            <w:tcBorders>
              <w:top w:val="single" w:sz="4" w:space="0" w:color="000000"/>
              <w:left w:val="nil"/>
              <w:bottom w:val="single" w:sz="4" w:space="0" w:color="000000"/>
              <w:right w:val="single" w:sz="4" w:space="0" w:color="000000"/>
            </w:tcBorders>
          </w:tcPr>
          <w:p w:rsidR="004404B0" w:rsidRDefault="004404B0"/>
        </w:tc>
        <w:tc>
          <w:tcPr>
            <w:tcW w:w="716"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r>
              <w:rPr>
                <w:color w:val="FF0000"/>
              </w:rPr>
              <w:t xml:space="preserve">  </w:t>
            </w:r>
          </w:p>
        </w:tc>
      </w:tr>
      <w:tr w:rsidR="004404B0">
        <w:trPr>
          <w:trHeight w:val="310"/>
        </w:trPr>
        <w:tc>
          <w:tcPr>
            <w:tcW w:w="2768" w:type="dxa"/>
            <w:tcBorders>
              <w:top w:val="single" w:sz="4" w:space="0" w:color="000000"/>
              <w:left w:val="single" w:sz="8" w:space="0" w:color="000000"/>
              <w:bottom w:val="single" w:sz="4" w:space="0" w:color="000000"/>
              <w:right w:val="nil"/>
            </w:tcBorders>
          </w:tcPr>
          <w:p w:rsidR="004404B0" w:rsidRDefault="004404B0">
            <w:pPr>
              <w:ind w:left="2"/>
            </w:pPr>
            <w:r>
              <w:rPr>
                <w:rFonts w:ascii="Calibri" w:eastAsia="Calibri" w:hAnsi="Calibri" w:cs="Calibri"/>
              </w:rPr>
              <w:t xml:space="preserve">Basic vague motivation. </w:t>
            </w:r>
          </w:p>
        </w:tc>
        <w:tc>
          <w:tcPr>
            <w:tcW w:w="1441" w:type="dxa"/>
            <w:tcBorders>
              <w:top w:val="single" w:sz="4" w:space="0" w:color="000000"/>
              <w:left w:val="nil"/>
              <w:bottom w:val="single" w:sz="4" w:space="0" w:color="000000"/>
              <w:right w:val="nil"/>
            </w:tcBorders>
          </w:tcPr>
          <w:p w:rsidR="004404B0" w:rsidRDefault="004404B0"/>
        </w:tc>
        <w:tc>
          <w:tcPr>
            <w:tcW w:w="5435" w:type="dxa"/>
            <w:tcBorders>
              <w:top w:val="single" w:sz="4" w:space="0" w:color="000000"/>
              <w:left w:val="nil"/>
              <w:bottom w:val="single" w:sz="4" w:space="0" w:color="000000"/>
              <w:right w:val="single" w:sz="4" w:space="0" w:color="000000"/>
            </w:tcBorders>
          </w:tcPr>
          <w:p w:rsidR="004404B0" w:rsidRDefault="004404B0"/>
        </w:tc>
        <w:tc>
          <w:tcPr>
            <w:tcW w:w="716"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r>
              <w:rPr>
                <w:color w:val="FF0000"/>
              </w:rPr>
              <w:t xml:space="preserve">  </w:t>
            </w:r>
          </w:p>
        </w:tc>
      </w:tr>
      <w:tr w:rsidR="004404B0">
        <w:trPr>
          <w:trHeight w:val="310"/>
        </w:trPr>
        <w:tc>
          <w:tcPr>
            <w:tcW w:w="2768" w:type="dxa"/>
            <w:tcBorders>
              <w:top w:val="single" w:sz="4" w:space="0" w:color="000000"/>
              <w:left w:val="single" w:sz="8" w:space="0" w:color="000000"/>
              <w:bottom w:val="single" w:sz="4" w:space="0" w:color="000000"/>
              <w:right w:val="nil"/>
            </w:tcBorders>
          </w:tcPr>
          <w:p w:rsidR="004404B0" w:rsidRDefault="004404B0">
            <w:pPr>
              <w:ind w:left="2"/>
            </w:pPr>
            <w:r>
              <w:rPr>
                <w:rFonts w:ascii="Calibri" w:eastAsia="Calibri" w:hAnsi="Calibri" w:cs="Calibri"/>
              </w:rPr>
              <w:t xml:space="preserve">Average motivation. </w:t>
            </w:r>
          </w:p>
        </w:tc>
        <w:tc>
          <w:tcPr>
            <w:tcW w:w="1441" w:type="dxa"/>
            <w:tcBorders>
              <w:top w:val="single" w:sz="4" w:space="0" w:color="000000"/>
              <w:left w:val="nil"/>
              <w:bottom w:val="single" w:sz="4" w:space="0" w:color="000000"/>
              <w:right w:val="nil"/>
            </w:tcBorders>
          </w:tcPr>
          <w:p w:rsidR="004404B0" w:rsidRDefault="004404B0"/>
        </w:tc>
        <w:tc>
          <w:tcPr>
            <w:tcW w:w="5435" w:type="dxa"/>
            <w:tcBorders>
              <w:top w:val="single" w:sz="4" w:space="0" w:color="000000"/>
              <w:left w:val="nil"/>
              <w:bottom w:val="single" w:sz="4" w:space="0" w:color="000000"/>
              <w:right w:val="single" w:sz="4" w:space="0" w:color="000000"/>
            </w:tcBorders>
          </w:tcPr>
          <w:p w:rsidR="004404B0" w:rsidRDefault="004404B0"/>
        </w:tc>
        <w:tc>
          <w:tcPr>
            <w:tcW w:w="716"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r>
              <w:rPr>
                <w:color w:val="FF0000"/>
              </w:rPr>
              <w:t xml:space="preserve">  </w:t>
            </w:r>
          </w:p>
        </w:tc>
      </w:tr>
      <w:tr w:rsidR="004404B0">
        <w:trPr>
          <w:trHeight w:val="310"/>
        </w:trPr>
        <w:tc>
          <w:tcPr>
            <w:tcW w:w="2768" w:type="dxa"/>
            <w:tcBorders>
              <w:top w:val="single" w:sz="4" w:space="0" w:color="000000"/>
              <w:left w:val="single" w:sz="8" w:space="0" w:color="000000"/>
              <w:bottom w:val="single" w:sz="4" w:space="0" w:color="000000"/>
              <w:right w:val="nil"/>
            </w:tcBorders>
          </w:tcPr>
          <w:p w:rsidR="004404B0" w:rsidRDefault="004404B0">
            <w:pPr>
              <w:ind w:left="2"/>
            </w:pPr>
            <w:r>
              <w:rPr>
                <w:rFonts w:ascii="Calibri" w:eastAsia="Calibri" w:hAnsi="Calibri" w:cs="Calibri"/>
              </w:rPr>
              <w:t xml:space="preserve">Acceptable motivation. </w:t>
            </w:r>
          </w:p>
        </w:tc>
        <w:tc>
          <w:tcPr>
            <w:tcW w:w="1441" w:type="dxa"/>
            <w:tcBorders>
              <w:top w:val="single" w:sz="4" w:space="0" w:color="000000"/>
              <w:left w:val="nil"/>
              <w:bottom w:val="single" w:sz="4" w:space="0" w:color="000000"/>
              <w:right w:val="nil"/>
            </w:tcBorders>
          </w:tcPr>
          <w:p w:rsidR="004404B0" w:rsidRDefault="004404B0"/>
        </w:tc>
        <w:tc>
          <w:tcPr>
            <w:tcW w:w="5435" w:type="dxa"/>
            <w:tcBorders>
              <w:top w:val="single" w:sz="4" w:space="0" w:color="000000"/>
              <w:left w:val="nil"/>
              <w:bottom w:val="single" w:sz="4" w:space="0" w:color="000000"/>
              <w:right w:val="single" w:sz="4" w:space="0" w:color="000000"/>
            </w:tcBorders>
          </w:tcPr>
          <w:p w:rsidR="004404B0" w:rsidRDefault="004404B0"/>
        </w:tc>
        <w:tc>
          <w:tcPr>
            <w:tcW w:w="716"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r>
              <w:rPr>
                <w:color w:val="FF0000"/>
              </w:rPr>
              <w:t xml:space="preserve">  </w:t>
            </w:r>
          </w:p>
        </w:tc>
      </w:tr>
      <w:tr w:rsidR="004404B0">
        <w:trPr>
          <w:trHeight w:val="312"/>
        </w:trPr>
        <w:tc>
          <w:tcPr>
            <w:tcW w:w="2768" w:type="dxa"/>
            <w:tcBorders>
              <w:top w:val="single" w:sz="4" w:space="0" w:color="000000"/>
              <w:left w:val="single" w:sz="8" w:space="0" w:color="000000"/>
              <w:bottom w:val="single" w:sz="8" w:space="0" w:color="000000"/>
              <w:right w:val="nil"/>
            </w:tcBorders>
          </w:tcPr>
          <w:p w:rsidR="004404B0" w:rsidRDefault="004404B0">
            <w:pPr>
              <w:ind w:left="2"/>
            </w:pPr>
            <w:r>
              <w:rPr>
                <w:rFonts w:ascii="Calibri" w:eastAsia="Calibri" w:hAnsi="Calibri" w:cs="Calibri"/>
              </w:rPr>
              <w:t xml:space="preserve">Above expectations. </w:t>
            </w:r>
          </w:p>
        </w:tc>
        <w:tc>
          <w:tcPr>
            <w:tcW w:w="1441" w:type="dxa"/>
            <w:tcBorders>
              <w:top w:val="single" w:sz="4" w:space="0" w:color="000000"/>
              <w:left w:val="nil"/>
              <w:bottom w:val="single" w:sz="8" w:space="0" w:color="000000"/>
              <w:right w:val="nil"/>
            </w:tcBorders>
          </w:tcPr>
          <w:p w:rsidR="004404B0" w:rsidRDefault="004404B0"/>
        </w:tc>
        <w:tc>
          <w:tcPr>
            <w:tcW w:w="5435" w:type="dxa"/>
            <w:tcBorders>
              <w:top w:val="single" w:sz="4" w:space="0" w:color="000000"/>
              <w:left w:val="nil"/>
              <w:bottom w:val="single" w:sz="8" w:space="0" w:color="000000"/>
              <w:right w:val="single" w:sz="4" w:space="0" w:color="000000"/>
            </w:tcBorders>
          </w:tcPr>
          <w:p w:rsidR="004404B0" w:rsidRDefault="004404B0"/>
        </w:tc>
        <w:tc>
          <w:tcPr>
            <w:tcW w:w="716" w:type="dxa"/>
            <w:tcBorders>
              <w:top w:val="single" w:sz="4" w:space="0" w:color="000000"/>
              <w:left w:val="single" w:sz="4" w:space="0" w:color="000000"/>
              <w:bottom w:val="single" w:sz="8" w:space="0" w:color="000000"/>
              <w:right w:val="single" w:sz="8" w:space="0" w:color="000000"/>
            </w:tcBorders>
            <w:shd w:val="clear" w:color="auto" w:fill="FFFF00"/>
          </w:tcPr>
          <w:p w:rsidR="004404B0" w:rsidRDefault="004404B0">
            <w:r>
              <w:rPr>
                <w:color w:val="FF0000"/>
              </w:rPr>
              <w:t xml:space="preserve">  </w:t>
            </w:r>
          </w:p>
        </w:tc>
      </w:tr>
    </w:tbl>
    <w:p w:rsidR="004404B0" w:rsidRDefault="004404B0">
      <w:pPr>
        <w:spacing w:after="0"/>
        <w:ind w:right="252"/>
        <w:jc w:val="right"/>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ind w:left="103"/>
      </w:pPr>
      <w:r>
        <w:t xml:space="preserve">Difference between accountability and responsibility. </w:t>
      </w:r>
    </w:p>
    <w:tbl>
      <w:tblPr>
        <w:tblW w:w="10357" w:type="dxa"/>
        <w:tblInd w:w="2" w:type="dxa"/>
        <w:tblCellMar>
          <w:top w:w="79" w:type="dxa"/>
          <w:left w:w="106" w:type="dxa"/>
          <w:right w:w="76" w:type="dxa"/>
        </w:tblCellMar>
        <w:tblLook w:val="04A0" w:firstRow="1" w:lastRow="0" w:firstColumn="1" w:lastColumn="0" w:noHBand="0" w:noVBand="1"/>
      </w:tblPr>
      <w:tblGrid>
        <w:gridCol w:w="9638"/>
        <w:gridCol w:w="719"/>
      </w:tblGrid>
      <w:tr w:rsidR="004404B0">
        <w:trPr>
          <w:trHeight w:val="313"/>
        </w:trPr>
        <w:tc>
          <w:tcPr>
            <w:tcW w:w="9638" w:type="dxa"/>
            <w:tcBorders>
              <w:top w:val="single" w:sz="8" w:space="0" w:color="000000"/>
              <w:left w:val="single" w:sz="8" w:space="0" w:color="000000"/>
              <w:bottom w:val="single" w:sz="4" w:space="0" w:color="000000"/>
              <w:right w:val="single" w:sz="4" w:space="0" w:color="000000"/>
            </w:tcBorders>
            <w:shd w:val="clear" w:color="auto" w:fill="D9D9D9"/>
          </w:tcPr>
          <w:p w:rsidR="004404B0" w:rsidRDefault="004404B0">
            <w:pPr>
              <w:ind w:right="30"/>
              <w:jc w:val="center"/>
            </w:pPr>
            <w:r>
              <w:t xml:space="preserve">Items </w:t>
            </w:r>
          </w:p>
        </w:tc>
        <w:tc>
          <w:tcPr>
            <w:tcW w:w="719" w:type="dxa"/>
            <w:tcBorders>
              <w:top w:val="single" w:sz="8" w:space="0" w:color="000000"/>
              <w:left w:val="single" w:sz="4" w:space="0" w:color="000000"/>
              <w:bottom w:val="single" w:sz="4" w:space="0" w:color="000000"/>
              <w:right w:val="single" w:sz="8" w:space="0" w:color="000000"/>
            </w:tcBorders>
            <w:shd w:val="clear" w:color="auto" w:fill="D9D9D9"/>
          </w:tcPr>
          <w:p w:rsidR="004404B0" w:rsidRDefault="004404B0">
            <w:pPr>
              <w:ind w:left="2"/>
            </w:pPr>
            <w:r>
              <w:t xml:space="preserve">Mark </w:t>
            </w:r>
          </w:p>
        </w:tc>
      </w:tr>
      <w:tr w:rsidR="004404B0">
        <w:trPr>
          <w:trHeight w:val="311"/>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Not identified (incorrect)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Only one definition theory (correct)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Both definitions' theory (correct)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26"/>
        </w:trPr>
        <w:tc>
          <w:tcPr>
            <w:tcW w:w="9638" w:type="dxa"/>
            <w:tcBorders>
              <w:top w:val="single" w:sz="4" w:space="0" w:color="000000"/>
              <w:left w:val="single" w:sz="8" w:space="0" w:color="000000"/>
              <w:bottom w:val="single" w:sz="8" w:space="0" w:color="000000"/>
              <w:right w:val="single" w:sz="4" w:space="0" w:color="000000"/>
            </w:tcBorders>
          </w:tcPr>
          <w:p w:rsidR="004404B0" w:rsidRDefault="004404B0">
            <w:r>
              <w:rPr>
                <w:rFonts w:ascii="Calibri" w:eastAsia="Calibri" w:hAnsi="Calibri" w:cs="Calibri"/>
              </w:rPr>
              <w:t xml:space="preserve">Theory and practical application (motivation)  </w:t>
            </w:r>
          </w:p>
        </w:tc>
        <w:tc>
          <w:tcPr>
            <w:tcW w:w="719" w:type="dxa"/>
            <w:tcBorders>
              <w:top w:val="single" w:sz="4" w:space="0" w:color="000000"/>
              <w:left w:val="single" w:sz="4" w:space="0" w:color="000000"/>
              <w:bottom w:val="single" w:sz="8" w:space="0" w:color="000000"/>
              <w:right w:val="single" w:sz="8" w:space="0" w:color="000000"/>
            </w:tcBorders>
            <w:shd w:val="clear" w:color="auto" w:fill="FFFF00"/>
          </w:tcPr>
          <w:p w:rsidR="004404B0" w:rsidRDefault="004404B0">
            <w:pPr>
              <w:ind w:left="2"/>
            </w:pPr>
            <w:r>
              <w:rPr>
                <w:color w:val="FF0000"/>
              </w:rPr>
              <w:t xml:space="preserve">  </w:t>
            </w:r>
          </w:p>
        </w:tc>
      </w:tr>
    </w:tbl>
    <w:p w:rsidR="004404B0" w:rsidRDefault="004404B0">
      <w:pPr>
        <w:spacing w:after="0"/>
        <w:ind w:right="252"/>
        <w:jc w:val="right"/>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ind w:left="103"/>
      </w:pPr>
      <w:r>
        <w:t xml:space="preserve">Why managers need to delegate and reasons why they do not delegate. </w:t>
      </w:r>
    </w:p>
    <w:tbl>
      <w:tblPr>
        <w:tblW w:w="10359" w:type="dxa"/>
        <w:tblCellMar>
          <w:top w:w="78" w:type="dxa"/>
          <w:left w:w="0" w:type="dxa"/>
          <w:right w:w="76" w:type="dxa"/>
        </w:tblCellMar>
        <w:tblLook w:val="04A0" w:firstRow="1" w:lastRow="0" w:firstColumn="1" w:lastColumn="0" w:noHBand="0" w:noVBand="1"/>
      </w:tblPr>
      <w:tblGrid>
        <w:gridCol w:w="2768"/>
        <w:gridCol w:w="1441"/>
        <w:gridCol w:w="355"/>
        <w:gridCol w:w="5079"/>
        <w:gridCol w:w="716"/>
      </w:tblGrid>
      <w:tr w:rsidR="004404B0">
        <w:trPr>
          <w:trHeight w:val="316"/>
        </w:trPr>
        <w:tc>
          <w:tcPr>
            <w:tcW w:w="2768" w:type="dxa"/>
            <w:tcBorders>
              <w:top w:val="single" w:sz="8" w:space="0" w:color="000000"/>
              <w:left w:val="single" w:sz="8" w:space="0" w:color="000000"/>
              <w:bottom w:val="single" w:sz="4" w:space="0" w:color="000000"/>
              <w:right w:val="nil"/>
            </w:tcBorders>
          </w:tcPr>
          <w:p w:rsidR="004404B0" w:rsidRDefault="004404B0"/>
        </w:tc>
        <w:tc>
          <w:tcPr>
            <w:tcW w:w="1441" w:type="dxa"/>
            <w:tcBorders>
              <w:top w:val="single" w:sz="8" w:space="0" w:color="000000"/>
              <w:left w:val="nil"/>
              <w:bottom w:val="single" w:sz="4" w:space="0" w:color="000000"/>
              <w:right w:val="nil"/>
            </w:tcBorders>
          </w:tcPr>
          <w:p w:rsidR="004404B0" w:rsidRDefault="004404B0"/>
        </w:tc>
        <w:tc>
          <w:tcPr>
            <w:tcW w:w="355" w:type="dxa"/>
            <w:tcBorders>
              <w:top w:val="single" w:sz="8" w:space="0" w:color="000000"/>
              <w:left w:val="nil"/>
              <w:bottom w:val="single" w:sz="4" w:space="0" w:color="000000"/>
              <w:right w:val="nil"/>
            </w:tcBorders>
          </w:tcPr>
          <w:p w:rsidR="004404B0" w:rsidRDefault="004404B0"/>
        </w:tc>
        <w:tc>
          <w:tcPr>
            <w:tcW w:w="5079" w:type="dxa"/>
            <w:tcBorders>
              <w:top w:val="single" w:sz="8" w:space="0" w:color="000000"/>
              <w:left w:val="nil"/>
              <w:bottom w:val="single" w:sz="4" w:space="0" w:color="000000"/>
              <w:right w:val="single" w:sz="4" w:space="0" w:color="000000"/>
            </w:tcBorders>
          </w:tcPr>
          <w:p w:rsidR="004404B0" w:rsidRDefault="004404B0">
            <w:r>
              <w:t xml:space="preserve">Items </w:t>
            </w:r>
          </w:p>
        </w:tc>
        <w:tc>
          <w:tcPr>
            <w:tcW w:w="716" w:type="dxa"/>
            <w:tcBorders>
              <w:top w:val="single" w:sz="8" w:space="0" w:color="000000"/>
              <w:left w:val="single" w:sz="4" w:space="0" w:color="000000"/>
              <w:bottom w:val="single" w:sz="4" w:space="0" w:color="000000"/>
              <w:right w:val="single" w:sz="8" w:space="0" w:color="000000"/>
            </w:tcBorders>
          </w:tcPr>
          <w:p w:rsidR="004404B0" w:rsidRDefault="004404B0">
            <w:pPr>
              <w:ind w:left="106"/>
              <w:jc w:val="both"/>
            </w:pPr>
            <w:r>
              <w:t xml:space="preserve">Mark </w:t>
            </w:r>
          </w:p>
        </w:tc>
      </w:tr>
      <w:tr w:rsidR="004404B0">
        <w:trPr>
          <w:trHeight w:val="310"/>
        </w:trPr>
        <w:tc>
          <w:tcPr>
            <w:tcW w:w="2768" w:type="dxa"/>
            <w:tcBorders>
              <w:top w:val="single" w:sz="4" w:space="0" w:color="000000"/>
              <w:left w:val="single" w:sz="8" w:space="0" w:color="000000"/>
              <w:bottom w:val="single" w:sz="4" w:space="0" w:color="000000"/>
              <w:right w:val="nil"/>
            </w:tcBorders>
          </w:tcPr>
          <w:p w:rsidR="004404B0" w:rsidRDefault="004404B0">
            <w:pPr>
              <w:ind w:left="108"/>
            </w:pPr>
            <w:r>
              <w:rPr>
                <w:rFonts w:ascii="Calibri" w:eastAsia="Calibri" w:hAnsi="Calibri" w:cs="Calibri"/>
              </w:rPr>
              <w:lastRenderedPageBreak/>
              <w:t xml:space="preserve">Not answered. </w:t>
            </w:r>
          </w:p>
        </w:tc>
        <w:tc>
          <w:tcPr>
            <w:tcW w:w="1441" w:type="dxa"/>
            <w:tcBorders>
              <w:top w:val="single" w:sz="4" w:space="0" w:color="000000"/>
              <w:left w:val="nil"/>
              <w:bottom w:val="single" w:sz="4" w:space="0" w:color="000000"/>
              <w:right w:val="nil"/>
            </w:tcBorders>
          </w:tcPr>
          <w:p w:rsidR="004404B0" w:rsidRDefault="004404B0"/>
        </w:tc>
        <w:tc>
          <w:tcPr>
            <w:tcW w:w="355" w:type="dxa"/>
            <w:tcBorders>
              <w:top w:val="single" w:sz="4" w:space="0" w:color="000000"/>
              <w:left w:val="nil"/>
              <w:bottom w:val="single" w:sz="4" w:space="0" w:color="000000"/>
              <w:right w:val="nil"/>
            </w:tcBorders>
          </w:tcPr>
          <w:p w:rsidR="004404B0" w:rsidRDefault="004404B0"/>
        </w:tc>
        <w:tc>
          <w:tcPr>
            <w:tcW w:w="5079" w:type="dxa"/>
            <w:tcBorders>
              <w:top w:val="single" w:sz="4" w:space="0" w:color="000000"/>
              <w:left w:val="nil"/>
              <w:bottom w:val="single" w:sz="4" w:space="0" w:color="000000"/>
              <w:right w:val="single" w:sz="4" w:space="0" w:color="000000"/>
            </w:tcBorders>
          </w:tcPr>
          <w:p w:rsidR="004404B0" w:rsidRDefault="004404B0"/>
        </w:tc>
        <w:tc>
          <w:tcPr>
            <w:tcW w:w="716"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106"/>
            </w:pPr>
            <w:r>
              <w:rPr>
                <w:color w:val="FF0000"/>
              </w:rPr>
              <w:t xml:space="preserve">  </w:t>
            </w:r>
          </w:p>
        </w:tc>
      </w:tr>
      <w:tr w:rsidR="004404B0">
        <w:trPr>
          <w:trHeight w:val="311"/>
        </w:trPr>
        <w:tc>
          <w:tcPr>
            <w:tcW w:w="2768" w:type="dxa"/>
            <w:tcBorders>
              <w:top w:val="single" w:sz="4" w:space="0" w:color="000000"/>
              <w:left w:val="single" w:sz="8" w:space="0" w:color="000000"/>
              <w:bottom w:val="single" w:sz="4" w:space="0" w:color="000000"/>
              <w:right w:val="nil"/>
            </w:tcBorders>
          </w:tcPr>
          <w:p w:rsidR="004404B0" w:rsidRDefault="004404B0">
            <w:pPr>
              <w:ind w:left="108"/>
            </w:pPr>
            <w:r>
              <w:rPr>
                <w:rFonts w:ascii="Calibri" w:eastAsia="Calibri" w:hAnsi="Calibri" w:cs="Calibri"/>
              </w:rPr>
              <w:t xml:space="preserve">Basic vague motivation. </w:t>
            </w:r>
          </w:p>
        </w:tc>
        <w:tc>
          <w:tcPr>
            <w:tcW w:w="1441" w:type="dxa"/>
            <w:tcBorders>
              <w:top w:val="single" w:sz="4" w:space="0" w:color="000000"/>
              <w:left w:val="nil"/>
              <w:bottom w:val="single" w:sz="4" w:space="0" w:color="000000"/>
              <w:right w:val="nil"/>
            </w:tcBorders>
          </w:tcPr>
          <w:p w:rsidR="004404B0" w:rsidRDefault="004404B0"/>
        </w:tc>
        <w:tc>
          <w:tcPr>
            <w:tcW w:w="355" w:type="dxa"/>
            <w:tcBorders>
              <w:top w:val="single" w:sz="4" w:space="0" w:color="000000"/>
              <w:left w:val="nil"/>
              <w:bottom w:val="single" w:sz="4" w:space="0" w:color="000000"/>
              <w:right w:val="nil"/>
            </w:tcBorders>
          </w:tcPr>
          <w:p w:rsidR="004404B0" w:rsidRDefault="004404B0"/>
        </w:tc>
        <w:tc>
          <w:tcPr>
            <w:tcW w:w="5079" w:type="dxa"/>
            <w:tcBorders>
              <w:top w:val="single" w:sz="4" w:space="0" w:color="000000"/>
              <w:left w:val="nil"/>
              <w:bottom w:val="single" w:sz="4" w:space="0" w:color="000000"/>
              <w:right w:val="single" w:sz="4" w:space="0" w:color="000000"/>
            </w:tcBorders>
          </w:tcPr>
          <w:p w:rsidR="004404B0" w:rsidRDefault="004404B0"/>
        </w:tc>
        <w:tc>
          <w:tcPr>
            <w:tcW w:w="716"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106"/>
            </w:pPr>
            <w:r>
              <w:rPr>
                <w:color w:val="FF0000"/>
              </w:rPr>
              <w:t xml:space="preserve">  </w:t>
            </w:r>
          </w:p>
        </w:tc>
      </w:tr>
      <w:tr w:rsidR="004404B0">
        <w:trPr>
          <w:trHeight w:val="310"/>
        </w:trPr>
        <w:tc>
          <w:tcPr>
            <w:tcW w:w="2768" w:type="dxa"/>
            <w:tcBorders>
              <w:top w:val="single" w:sz="4" w:space="0" w:color="000000"/>
              <w:left w:val="single" w:sz="8" w:space="0" w:color="000000"/>
              <w:bottom w:val="single" w:sz="4" w:space="0" w:color="000000"/>
              <w:right w:val="nil"/>
            </w:tcBorders>
          </w:tcPr>
          <w:p w:rsidR="004404B0" w:rsidRDefault="004404B0">
            <w:pPr>
              <w:ind w:left="108"/>
            </w:pPr>
            <w:r>
              <w:rPr>
                <w:rFonts w:ascii="Calibri" w:eastAsia="Calibri" w:hAnsi="Calibri" w:cs="Calibri"/>
              </w:rPr>
              <w:t xml:space="preserve">Average motivation. </w:t>
            </w:r>
          </w:p>
        </w:tc>
        <w:tc>
          <w:tcPr>
            <w:tcW w:w="1441" w:type="dxa"/>
            <w:tcBorders>
              <w:top w:val="single" w:sz="4" w:space="0" w:color="000000"/>
              <w:left w:val="nil"/>
              <w:bottom w:val="single" w:sz="4" w:space="0" w:color="000000"/>
              <w:right w:val="nil"/>
            </w:tcBorders>
          </w:tcPr>
          <w:p w:rsidR="004404B0" w:rsidRDefault="004404B0"/>
        </w:tc>
        <w:tc>
          <w:tcPr>
            <w:tcW w:w="355" w:type="dxa"/>
            <w:tcBorders>
              <w:top w:val="single" w:sz="4" w:space="0" w:color="000000"/>
              <w:left w:val="nil"/>
              <w:bottom w:val="single" w:sz="4" w:space="0" w:color="000000"/>
              <w:right w:val="nil"/>
            </w:tcBorders>
          </w:tcPr>
          <w:p w:rsidR="004404B0" w:rsidRDefault="004404B0"/>
        </w:tc>
        <w:tc>
          <w:tcPr>
            <w:tcW w:w="5079" w:type="dxa"/>
            <w:tcBorders>
              <w:top w:val="single" w:sz="4" w:space="0" w:color="000000"/>
              <w:left w:val="nil"/>
              <w:bottom w:val="single" w:sz="4" w:space="0" w:color="000000"/>
              <w:right w:val="single" w:sz="4" w:space="0" w:color="000000"/>
            </w:tcBorders>
          </w:tcPr>
          <w:p w:rsidR="004404B0" w:rsidRDefault="004404B0"/>
        </w:tc>
        <w:tc>
          <w:tcPr>
            <w:tcW w:w="716"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106"/>
            </w:pPr>
            <w:r>
              <w:rPr>
                <w:color w:val="FF0000"/>
              </w:rPr>
              <w:t xml:space="preserve">  </w:t>
            </w:r>
          </w:p>
        </w:tc>
      </w:tr>
      <w:tr w:rsidR="004404B0">
        <w:trPr>
          <w:trHeight w:val="310"/>
        </w:trPr>
        <w:tc>
          <w:tcPr>
            <w:tcW w:w="2768" w:type="dxa"/>
            <w:tcBorders>
              <w:top w:val="single" w:sz="4" w:space="0" w:color="000000"/>
              <w:left w:val="single" w:sz="8" w:space="0" w:color="000000"/>
              <w:bottom w:val="single" w:sz="4" w:space="0" w:color="000000"/>
              <w:right w:val="nil"/>
            </w:tcBorders>
          </w:tcPr>
          <w:p w:rsidR="004404B0" w:rsidRDefault="004404B0">
            <w:pPr>
              <w:ind w:left="108"/>
            </w:pPr>
            <w:r>
              <w:rPr>
                <w:rFonts w:ascii="Calibri" w:eastAsia="Calibri" w:hAnsi="Calibri" w:cs="Calibri"/>
              </w:rPr>
              <w:t xml:space="preserve">Acceptable motivation. </w:t>
            </w:r>
          </w:p>
        </w:tc>
        <w:tc>
          <w:tcPr>
            <w:tcW w:w="1441" w:type="dxa"/>
            <w:tcBorders>
              <w:top w:val="single" w:sz="4" w:space="0" w:color="000000"/>
              <w:left w:val="nil"/>
              <w:bottom w:val="single" w:sz="4" w:space="0" w:color="000000"/>
              <w:right w:val="nil"/>
            </w:tcBorders>
          </w:tcPr>
          <w:p w:rsidR="004404B0" w:rsidRDefault="004404B0"/>
        </w:tc>
        <w:tc>
          <w:tcPr>
            <w:tcW w:w="355" w:type="dxa"/>
            <w:tcBorders>
              <w:top w:val="single" w:sz="4" w:space="0" w:color="000000"/>
              <w:left w:val="nil"/>
              <w:bottom w:val="single" w:sz="4" w:space="0" w:color="000000"/>
              <w:right w:val="nil"/>
            </w:tcBorders>
          </w:tcPr>
          <w:p w:rsidR="004404B0" w:rsidRDefault="004404B0"/>
        </w:tc>
        <w:tc>
          <w:tcPr>
            <w:tcW w:w="5079" w:type="dxa"/>
            <w:tcBorders>
              <w:top w:val="single" w:sz="4" w:space="0" w:color="000000"/>
              <w:left w:val="nil"/>
              <w:bottom w:val="single" w:sz="4" w:space="0" w:color="000000"/>
              <w:right w:val="single" w:sz="4" w:space="0" w:color="000000"/>
            </w:tcBorders>
          </w:tcPr>
          <w:p w:rsidR="004404B0" w:rsidRDefault="004404B0"/>
        </w:tc>
        <w:tc>
          <w:tcPr>
            <w:tcW w:w="716"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106"/>
            </w:pPr>
            <w:r>
              <w:rPr>
                <w:color w:val="FF0000"/>
              </w:rPr>
              <w:t xml:space="preserve">  </w:t>
            </w:r>
          </w:p>
        </w:tc>
      </w:tr>
      <w:tr w:rsidR="004404B0">
        <w:trPr>
          <w:trHeight w:val="312"/>
        </w:trPr>
        <w:tc>
          <w:tcPr>
            <w:tcW w:w="2768" w:type="dxa"/>
            <w:tcBorders>
              <w:top w:val="single" w:sz="4" w:space="0" w:color="000000"/>
              <w:left w:val="single" w:sz="8" w:space="0" w:color="000000"/>
              <w:bottom w:val="single" w:sz="8" w:space="0" w:color="000000"/>
              <w:right w:val="nil"/>
            </w:tcBorders>
          </w:tcPr>
          <w:p w:rsidR="004404B0" w:rsidRDefault="004404B0">
            <w:pPr>
              <w:ind w:left="108"/>
            </w:pPr>
            <w:r>
              <w:rPr>
                <w:rFonts w:ascii="Calibri" w:eastAsia="Calibri" w:hAnsi="Calibri" w:cs="Calibri"/>
              </w:rPr>
              <w:t xml:space="preserve">Above expectations. </w:t>
            </w:r>
          </w:p>
        </w:tc>
        <w:tc>
          <w:tcPr>
            <w:tcW w:w="1441" w:type="dxa"/>
            <w:tcBorders>
              <w:top w:val="single" w:sz="4" w:space="0" w:color="000000"/>
              <w:left w:val="nil"/>
              <w:bottom w:val="single" w:sz="8" w:space="0" w:color="000000"/>
              <w:right w:val="nil"/>
            </w:tcBorders>
          </w:tcPr>
          <w:p w:rsidR="004404B0" w:rsidRDefault="004404B0"/>
        </w:tc>
        <w:tc>
          <w:tcPr>
            <w:tcW w:w="355" w:type="dxa"/>
            <w:tcBorders>
              <w:top w:val="single" w:sz="4" w:space="0" w:color="000000"/>
              <w:left w:val="nil"/>
              <w:bottom w:val="single" w:sz="8" w:space="0" w:color="000000"/>
              <w:right w:val="nil"/>
            </w:tcBorders>
          </w:tcPr>
          <w:p w:rsidR="004404B0" w:rsidRDefault="004404B0"/>
        </w:tc>
        <w:tc>
          <w:tcPr>
            <w:tcW w:w="5079" w:type="dxa"/>
            <w:tcBorders>
              <w:top w:val="single" w:sz="4" w:space="0" w:color="000000"/>
              <w:left w:val="nil"/>
              <w:bottom w:val="single" w:sz="8" w:space="0" w:color="000000"/>
              <w:right w:val="single" w:sz="4" w:space="0" w:color="000000"/>
            </w:tcBorders>
          </w:tcPr>
          <w:p w:rsidR="004404B0" w:rsidRDefault="004404B0"/>
        </w:tc>
        <w:tc>
          <w:tcPr>
            <w:tcW w:w="716" w:type="dxa"/>
            <w:tcBorders>
              <w:top w:val="single" w:sz="4" w:space="0" w:color="000000"/>
              <w:left w:val="single" w:sz="4" w:space="0" w:color="000000"/>
              <w:bottom w:val="single" w:sz="8" w:space="0" w:color="000000"/>
              <w:right w:val="single" w:sz="8" w:space="0" w:color="000000"/>
            </w:tcBorders>
            <w:shd w:val="clear" w:color="auto" w:fill="FFFF00"/>
          </w:tcPr>
          <w:p w:rsidR="004404B0" w:rsidRDefault="004404B0">
            <w:pPr>
              <w:ind w:left="106"/>
            </w:pPr>
            <w:r>
              <w:rPr>
                <w:color w:val="FF0000"/>
              </w:rPr>
              <w:t xml:space="preserve">  </w:t>
            </w:r>
          </w:p>
        </w:tc>
      </w:tr>
    </w:tbl>
    <w:p w:rsidR="004404B0" w:rsidRDefault="004404B0">
      <w:pPr>
        <w:spacing w:after="0"/>
        <w:ind w:right="252"/>
        <w:jc w:val="right"/>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ind w:left="103"/>
      </w:pPr>
      <w:r>
        <w:t xml:space="preserve">Staff authority (Why HR is staff authority?) </w:t>
      </w:r>
    </w:p>
    <w:tbl>
      <w:tblPr>
        <w:tblW w:w="10357" w:type="dxa"/>
        <w:tblInd w:w="2" w:type="dxa"/>
        <w:tblCellMar>
          <w:top w:w="79" w:type="dxa"/>
          <w:left w:w="0" w:type="dxa"/>
          <w:right w:w="76" w:type="dxa"/>
        </w:tblCellMar>
        <w:tblLook w:val="04A0" w:firstRow="1" w:lastRow="0" w:firstColumn="1" w:lastColumn="0" w:noHBand="0" w:noVBand="1"/>
      </w:tblPr>
      <w:tblGrid>
        <w:gridCol w:w="2766"/>
        <w:gridCol w:w="1114"/>
        <w:gridCol w:w="326"/>
        <w:gridCol w:w="355"/>
        <w:gridCol w:w="5077"/>
        <w:gridCol w:w="719"/>
      </w:tblGrid>
      <w:tr w:rsidR="004404B0">
        <w:trPr>
          <w:trHeight w:val="312"/>
        </w:trPr>
        <w:tc>
          <w:tcPr>
            <w:tcW w:w="2765" w:type="dxa"/>
            <w:tcBorders>
              <w:top w:val="single" w:sz="8" w:space="0" w:color="000000"/>
              <w:left w:val="single" w:sz="8" w:space="0" w:color="000000"/>
              <w:bottom w:val="single" w:sz="4" w:space="0" w:color="000000"/>
              <w:right w:val="nil"/>
            </w:tcBorders>
            <w:shd w:val="clear" w:color="auto" w:fill="D9D9D9"/>
          </w:tcPr>
          <w:p w:rsidR="004404B0" w:rsidRDefault="004404B0"/>
        </w:tc>
        <w:tc>
          <w:tcPr>
            <w:tcW w:w="1114" w:type="dxa"/>
            <w:tcBorders>
              <w:top w:val="single" w:sz="8" w:space="0" w:color="000000"/>
              <w:left w:val="nil"/>
              <w:bottom w:val="single" w:sz="4" w:space="0" w:color="000000"/>
              <w:right w:val="nil"/>
            </w:tcBorders>
            <w:shd w:val="clear" w:color="auto" w:fill="D9D9D9"/>
          </w:tcPr>
          <w:p w:rsidR="004404B0" w:rsidRDefault="004404B0"/>
        </w:tc>
        <w:tc>
          <w:tcPr>
            <w:tcW w:w="326" w:type="dxa"/>
            <w:tcBorders>
              <w:top w:val="single" w:sz="8" w:space="0" w:color="000000"/>
              <w:left w:val="nil"/>
              <w:bottom w:val="single" w:sz="4" w:space="0" w:color="000000"/>
              <w:right w:val="nil"/>
            </w:tcBorders>
            <w:shd w:val="clear" w:color="auto" w:fill="D9D9D9"/>
          </w:tcPr>
          <w:p w:rsidR="004404B0" w:rsidRDefault="004404B0"/>
        </w:tc>
        <w:tc>
          <w:tcPr>
            <w:tcW w:w="355" w:type="dxa"/>
            <w:tcBorders>
              <w:top w:val="single" w:sz="8" w:space="0" w:color="000000"/>
              <w:left w:val="nil"/>
              <w:bottom w:val="single" w:sz="4" w:space="0" w:color="000000"/>
              <w:right w:val="nil"/>
            </w:tcBorders>
            <w:shd w:val="clear" w:color="auto" w:fill="D9D9D9"/>
          </w:tcPr>
          <w:p w:rsidR="004404B0" w:rsidRDefault="004404B0"/>
        </w:tc>
        <w:tc>
          <w:tcPr>
            <w:tcW w:w="5077" w:type="dxa"/>
            <w:tcBorders>
              <w:top w:val="single" w:sz="8" w:space="0" w:color="000000"/>
              <w:left w:val="nil"/>
              <w:bottom w:val="single" w:sz="4" w:space="0" w:color="000000"/>
              <w:right w:val="single" w:sz="4" w:space="0" w:color="000000"/>
            </w:tcBorders>
            <w:shd w:val="clear" w:color="auto" w:fill="D9D9D9"/>
          </w:tcPr>
          <w:p w:rsidR="004404B0" w:rsidRDefault="004404B0">
            <w:r>
              <w:t xml:space="preserve">Items </w:t>
            </w:r>
          </w:p>
        </w:tc>
        <w:tc>
          <w:tcPr>
            <w:tcW w:w="719" w:type="dxa"/>
            <w:tcBorders>
              <w:top w:val="single" w:sz="8" w:space="0" w:color="000000"/>
              <w:left w:val="single" w:sz="4" w:space="0" w:color="000000"/>
              <w:bottom w:val="single" w:sz="4" w:space="0" w:color="000000"/>
              <w:right w:val="single" w:sz="8" w:space="0" w:color="000000"/>
            </w:tcBorders>
            <w:shd w:val="clear" w:color="auto" w:fill="D9D9D9"/>
          </w:tcPr>
          <w:p w:rsidR="004404B0" w:rsidRDefault="004404B0">
            <w:pPr>
              <w:ind w:left="108"/>
            </w:pPr>
            <w:r>
              <w:t xml:space="preserve">Mark </w:t>
            </w:r>
          </w:p>
        </w:tc>
      </w:tr>
      <w:tr w:rsidR="004404B0">
        <w:trPr>
          <w:trHeight w:val="310"/>
        </w:trPr>
        <w:tc>
          <w:tcPr>
            <w:tcW w:w="2765" w:type="dxa"/>
            <w:tcBorders>
              <w:top w:val="single" w:sz="4" w:space="0" w:color="000000"/>
              <w:left w:val="single" w:sz="8" w:space="0" w:color="000000"/>
              <w:bottom w:val="single" w:sz="4" w:space="0" w:color="000000"/>
              <w:right w:val="nil"/>
            </w:tcBorders>
          </w:tcPr>
          <w:p w:rsidR="004404B0" w:rsidRDefault="004404B0">
            <w:pPr>
              <w:ind w:left="106"/>
            </w:pPr>
            <w:r>
              <w:rPr>
                <w:rFonts w:ascii="Calibri" w:eastAsia="Calibri" w:hAnsi="Calibri" w:cs="Calibri"/>
              </w:rPr>
              <w:t xml:space="preserve">Not identified (incorrect) </w:t>
            </w:r>
          </w:p>
        </w:tc>
        <w:tc>
          <w:tcPr>
            <w:tcW w:w="1114" w:type="dxa"/>
            <w:tcBorders>
              <w:top w:val="single" w:sz="4" w:space="0" w:color="000000"/>
              <w:left w:val="nil"/>
              <w:bottom w:val="single" w:sz="4" w:space="0" w:color="000000"/>
              <w:right w:val="nil"/>
            </w:tcBorders>
          </w:tcPr>
          <w:p w:rsidR="004404B0" w:rsidRDefault="004404B0"/>
        </w:tc>
        <w:tc>
          <w:tcPr>
            <w:tcW w:w="326" w:type="dxa"/>
            <w:tcBorders>
              <w:top w:val="single" w:sz="4" w:space="0" w:color="000000"/>
              <w:left w:val="nil"/>
              <w:bottom w:val="single" w:sz="4" w:space="0" w:color="000000"/>
              <w:right w:val="nil"/>
            </w:tcBorders>
          </w:tcPr>
          <w:p w:rsidR="004404B0" w:rsidRDefault="004404B0"/>
        </w:tc>
        <w:tc>
          <w:tcPr>
            <w:tcW w:w="355" w:type="dxa"/>
            <w:tcBorders>
              <w:top w:val="single" w:sz="4" w:space="0" w:color="000000"/>
              <w:left w:val="nil"/>
              <w:bottom w:val="single" w:sz="4" w:space="0" w:color="000000"/>
              <w:right w:val="nil"/>
            </w:tcBorders>
          </w:tcPr>
          <w:p w:rsidR="004404B0" w:rsidRDefault="004404B0"/>
        </w:tc>
        <w:tc>
          <w:tcPr>
            <w:tcW w:w="5077" w:type="dxa"/>
            <w:tcBorders>
              <w:top w:val="single" w:sz="4" w:space="0" w:color="000000"/>
              <w:left w:val="nil"/>
              <w:bottom w:val="single" w:sz="4" w:space="0" w:color="000000"/>
              <w:right w:val="single" w:sz="4" w:space="0" w:color="000000"/>
            </w:tcBorders>
          </w:tcPr>
          <w:p w:rsidR="004404B0" w:rsidRDefault="004404B0"/>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108"/>
            </w:pPr>
            <w:r>
              <w:rPr>
                <w:color w:val="FF0000"/>
              </w:rPr>
              <w:t xml:space="preserve">  </w:t>
            </w:r>
          </w:p>
        </w:tc>
      </w:tr>
      <w:tr w:rsidR="004404B0">
        <w:trPr>
          <w:trHeight w:val="310"/>
        </w:trPr>
        <w:tc>
          <w:tcPr>
            <w:tcW w:w="2765" w:type="dxa"/>
            <w:tcBorders>
              <w:top w:val="single" w:sz="4" w:space="0" w:color="000000"/>
              <w:left w:val="single" w:sz="8" w:space="0" w:color="000000"/>
              <w:bottom w:val="single" w:sz="4" w:space="0" w:color="000000"/>
              <w:right w:val="nil"/>
            </w:tcBorders>
          </w:tcPr>
          <w:p w:rsidR="004404B0" w:rsidRDefault="004404B0">
            <w:pPr>
              <w:ind w:left="106"/>
            </w:pPr>
            <w:r>
              <w:rPr>
                <w:rFonts w:ascii="Calibri" w:eastAsia="Calibri" w:hAnsi="Calibri" w:cs="Calibri"/>
              </w:rPr>
              <w:t xml:space="preserve">Basic vague motivation. </w:t>
            </w:r>
          </w:p>
        </w:tc>
        <w:tc>
          <w:tcPr>
            <w:tcW w:w="1114" w:type="dxa"/>
            <w:tcBorders>
              <w:top w:val="single" w:sz="4" w:space="0" w:color="000000"/>
              <w:left w:val="nil"/>
              <w:bottom w:val="single" w:sz="4" w:space="0" w:color="000000"/>
              <w:right w:val="nil"/>
            </w:tcBorders>
          </w:tcPr>
          <w:p w:rsidR="004404B0" w:rsidRDefault="004404B0"/>
        </w:tc>
        <w:tc>
          <w:tcPr>
            <w:tcW w:w="326" w:type="dxa"/>
            <w:tcBorders>
              <w:top w:val="single" w:sz="4" w:space="0" w:color="000000"/>
              <w:left w:val="nil"/>
              <w:bottom w:val="single" w:sz="4" w:space="0" w:color="000000"/>
              <w:right w:val="nil"/>
            </w:tcBorders>
          </w:tcPr>
          <w:p w:rsidR="004404B0" w:rsidRDefault="004404B0"/>
        </w:tc>
        <w:tc>
          <w:tcPr>
            <w:tcW w:w="355" w:type="dxa"/>
            <w:tcBorders>
              <w:top w:val="single" w:sz="4" w:space="0" w:color="000000"/>
              <w:left w:val="nil"/>
              <w:bottom w:val="single" w:sz="4" w:space="0" w:color="000000"/>
              <w:right w:val="nil"/>
            </w:tcBorders>
          </w:tcPr>
          <w:p w:rsidR="004404B0" w:rsidRDefault="004404B0"/>
        </w:tc>
        <w:tc>
          <w:tcPr>
            <w:tcW w:w="5077" w:type="dxa"/>
            <w:tcBorders>
              <w:top w:val="single" w:sz="4" w:space="0" w:color="000000"/>
              <w:left w:val="nil"/>
              <w:bottom w:val="single" w:sz="4" w:space="0" w:color="000000"/>
              <w:right w:val="single" w:sz="4" w:space="0" w:color="000000"/>
            </w:tcBorders>
          </w:tcPr>
          <w:p w:rsidR="004404B0" w:rsidRDefault="004404B0"/>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108"/>
            </w:pPr>
            <w:r>
              <w:rPr>
                <w:color w:val="FF0000"/>
              </w:rPr>
              <w:t xml:space="preserve">  </w:t>
            </w:r>
          </w:p>
        </w:tc>
      </w:tr>
      <w:tr w:rsidR="004404B0">
        <w:trPr>
          <w:trHeight w:val="311"/>
        </w:trPr>
        <w:tc>
          <w:tcPr>
            <w:tcW w:w="2765" w:type="dxa"/>
            <w:tcBorders>
              <w:top w:val="single" w:sz="4" w:space="0" w:color="000000"/>
              <w:left w:val="single" w:sz="8" w:space="0" w:color="000000"/>
              <w:bottom w:val="single" w:sz="4" w:space="0" w:color="000000"/>
              <w:right w:val="nil"/>
            </w:tcBorders>
          </w:tcPr>
          <w:p w:rsidR="004404B0" w:rsidRDefault="004404B0">
            <w:pPr>
              <w:ind w:left="106"/>
            </w:pPr>
            <w:r>
              <w:rPr>
                <w:rFonts w:ascii="Calibri" w:eastAsia="Calibri" w:hAnsi="Calibri" w:cs="Calibri"/>
              </w:rPr>
              <w:t xml:space="preserve">Average motivation. </w:t>
            </w:r>
          </w:p>
        </w:tc>
        <w:tc>
          <w:tcPr>
            <w:tcW w:w="1114" w:type="dxa"/>
            <w:tcBorders>
              <w:top w:val="single" w:sz="4" w:space="0" w:color="000000"/>
              <w:left w:val="nil"/>
              <w:bottom w:val="single" w:sz="4" w:space="0" w:color="000000"/>
              <w:right w:val="nil"/>
            </w:tcBorders>
            <w:vAlign w:val="bottom"/>
          </w:tcPr>
          <w:p w:rsidR="004404B0" w:rsidRDefault="004404B0"/>
        </w:tc>
        <w:tc>
          <w:tcPr>
            <w:tcW w:w="326" w:type="dxa"/>
            <w:tcBorders>
              <w:top w:val="single" w:sz="4" w:space="0" w:color="000000"/>
              <w:left w:val="nil"/>
              <w:bottom w:val="single" w:sz="4" w:space="0" w:color="000000"/>
              <w:right w:val="nil"/>
            </w:tcBorders>
          </w:tcPr>
          <w:p w:rsidR="004404B0" w:rsidRDefault="004404B0"/>
        </w:tc>
        <w:tc>
          <w:tcPr>
            <w:tcW w:w="355" w:type="dxa"/>
            <w:tcBorders>
              <w:top w:val="single" w:sz="4" w:space="0" w:color="000000"/>
              <w:left w:val="nil"/>
              <w:bottom w:val="single" w:sz="4" w:space="0" w:color="000000"/>
              <w:right w:val="nil"/>
            </w:tcBorders>
          </w:tcPr>
          <w:p w:rsidR="004404B0" w:rsidRDefault="004404B0"/>
        </w:tc>
        <w:tc>
          <w:tcPr>
            <w:tcW w:w="5077" w:type="dxa"/>
            <w:tcBorders>
              <w:top w:val="single" w:sz="4" w:space="0" w:color="000000"/>
              <w:left w:val="nil"/>
              <w:bottom w:val="single" w:sz="4" w:space="0" w:color="000000"/>
              <w:right w:val="single" w:sz="4" w:space="0" w:color="000000"/>
            </w:tcBorders>
          </w:tcPr>
          <w:p w:rsidR="004404B0" w:rsidRDefault="004404B0"/>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108"/>
            </w:pPr>
            <w:r>
              <w:rPr>
                <w:color w:val="FF0000"/>
              </w:rPr>
              <w:t xml:space="preserve">  </w:t>
            </w:r>
          </w:p>
        </w:tc>
      </w:tr>
      <w:tr w:rsidR="004404B0">
        <w:trPr>
          <w:trHeight w:val="313"/>
        </w:trPr>
        <w:tc>
          <w:tcPr>
            <w:tcW w:w="2765" w:type="dxa"/>
            <w:tcBorders>
              <w:top w:val="single" w:sz="4" w:space="0" w:color="000000"/>
              <w:left w:val="single" w:sz="8" w:space="0" w:color="000000"/>
              <w:bottom w:val="single" w:sz="8" w:space="0" w:color="000000"/>
              <w:right w:val="nil"/>
            </w:tcBorders>
          </w:tcPr>
          <w:p w:rsidR="004404B0" w:rsidRDefault="004404B0">
            <w:pPr>
              <w:ind w:left="106"/>
            </w:pPr>
            <w:r>
              <w:rPr>
                <w:rFonts w:ascii="Calibri" w:eastAsia="Calibri" w:hAnsi="Calibri" w:cs="Calibri"/>
              </w:rPr>
              <w:t xml:space="preserve">Acceptable motivation. </w:t>
            </w:r>
          </w:p>
        </w:tc>
        <w:tc>
          <w:tcPr>
            <w:tcW w:w="1114" w:type="dxa"/>
            <w:tcBorders>
              <w:top w:val="single" w:sz="4" w:space="0" w:color="000000"/>
              <w:left w:val="nil"/>
              <w:bottom w:val="single" w:sz="8" w:space="0" w:color="000000"/>
              <w:right w:val="nil"/>
            </w:tcBorders>
          </w:tcPr>
          <w:p w:rsidR="004404B0" w:rsidRDefault="004404B0"/>
        </w:tc>
        <w:tc>
          <w:tcPr>
            <w:tcW w:w="326" w:type="dxa"/>
            <w:tcBorders>
              <w:top w:val="single" w:sz="4" w:space="0" w:color="000000"/>
              <w:left w:val="nil"/>
              <w:bottom w:val="single" w:sz="8" w:space="0" w:color="000000"/>
              <w:right w:val="nil"/>
            </w:tcBorders>
          </w:tcPr>
          <w:p w:rsidR="004404B0" w:rsidRDefault="004404B0"/>
        </w:tc>
        <w:tc>
          <w:tcPr>
            <w:tcW w:w="355" w:type="dxa"/>
            <w:tcBorders>
              <w:top w:val="single" w:sz="4" w:space="0" w:color="000000"/>
              <w:left w:val="nil"/>
              <w:bottom w:val="single" w:sz="8" w:space="0" w:color="000000"/>
              <w:right w:val="nil"/>
            </w:tcBorders>
          </w:tcPr>
          <w:p w:rsidR="004404B0" w:rsidRDefault="004404B0"/>
        </w:tc>
        <w:tc>
          <w:tcPr>
            <w:tcW w:w="5077" w:type="dxa"/>
            <w:tcBorders>
              <w:top w:val="single" w:sz="4" w:space="0" w:color="000000"/>
              <w:left w:val="nil"/>
              <w:bottom w:val="single" w:sz="8" w:space="0" w:color="000000"/>
              <w:right w:val="single" w:sz="4" w:space="0" w:color="000000"/>
            </w:tcBorders>
          </w:tcPr>
          <w:p w:rsidR="004404B0" w:rsidRDefault="004404B0"/>
        </w:tc>
        <w:tc>
          <w:tcPr>
            <w:tcW w:w="719" w:type="dxa"/>
            <w:tcBorders>
              <w:top w:val="single" w:sz="4" w:space="0" w:color="000000"/>
              <w:left w:val="single" w:sz="4" w:space="0" w:color="000000"/>
              <w:bottom w:val="single" w:sz="8" w:space="0" w:color="000000"/>
              <w:right w:val="single" w:sz="8" w:space="0" w:color="000000"/>
            </w:tcBorders>
            <w:shd w:val="clear" w:color="auto" w:fill="FFFF00"/>
          </w:tcPr>
          <w:p w:rsidR="004404B0" w:rsidRDefault="004404B0">
            <w:pPr>
              <w:ind w:left="108"/>
            </w:pPr>
            <w:r>
              <w:rPr>
                <w:color w:val="FF0000"/>
              </w:rPr>
              <w:t xml:space="preserve">  </w:t>
            </w:r>
          </w:p>
        </w:tc>
      </w:tr>
    </w:tbl>
    <w:p w:rsidR="004404B0" w:rsidRDefault="004404B0">
      <w:pPr>
        <w:spacing w:after="0"/>
        <w:ind w:right="252"/>
        <w:jc w:val="right"/>
      </w:pPr>
      <w:r>
        <w:rPr>
          <w:color w:val="FF0000"/>
        </w:rPr>
        <w:t xml:space="preserve"> </w:t>
      </w:r>
      <w:r>
        <w:rPr>
          <w:color w:val="FF0000"/>
        </w:rPr>
        <w:tab/>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spacing w:after="37"/>
        <w:ind w:left="103" w:right="5950"/>
      </w:pPr>
      <w:r>
        <w:rPr>
          <w:b/>
          <w:noProof/>
        </w:rPr>
        <mc:AlternateContent>
          <mc:Choice Requires="wpg">
            <w:drawing>
              <wp:anchor distT="0" distB="0" distL="114300" distR="114300" simplePos="0" relativeHeight="251659264" behindDoc="0" locked="0" layoutInCell="1" allowOverlap="1">
                <wp:simplePos x="0" y="0"/>
                <wp:positionH relativeFrom="column">
                  <wp:posOffset>1679702</wp:posOffset>
                </wp:positionH>
                <wp:positionV relativeFrom="paragraph">
                  <wp:posOffset>-33526</wp:posOffset>
                </wp:positionV>
                <wp:extent cx="923849" cy="353568"/>
                <wp:effectExtent l="0" t="0" r="0" b="0"/>
                <wp:wrapSquare wrapText="bothSides"/>
                <wp:docPr id="63259" name="Group 63259"/>
                <wp:cNvGraphicFramePr/>
                <a:graphic xmlns:a="http://schemas.openxmlformats.org/drawingml/2006/main">
                  <a:graphicData uri="http://schemas.microsoft.com/office/word/2010/wordprocessingGroup">
                    <wpg:wgp>
                      <wpg:cNvGrpSpPr/>
                      <wpg:grpSpPr>
                        <a:xfrm>
                          <a:off x="0" y="0"/>
                          <a:ext cx="923849" cy="353568"/>
                          <a:chOff x="0" y="0"/>
                          <a:chExt cx="923849" cy="353568"/>
                        </a:xfrm>
                      </wpg:grpSpPr>
                      <wps:wsp>
                        <wps:cNvPr id="6734" name="Rectangle 6734"/>
                        <wps:cNvSpPr/>
                        <wps:spPr>
                          <a:xfrm>
                            <a:off x="785241" y="204215"/>
                            <a:ext cx="94544" cy="189937"/>
                          </a:xfrm>
                          <a:prstGeom prst="rect">
                            <a:avLst/>
                          </a:prstGeom>
                          <a:ln>
                            <a:noFill/>
                          </a:ln>
                        </wps:spPr>
                        <wps:txbx>
                          <w:txbxContent>
                            <w:p w:rsidR="004404B0" w:rsidRDefault="004404B0">
                              <w:r>
                                <w:rPr>
                                  <w:color w:val="FF0000"/>
                                </w:rPr>
                                <w:t>0</w:t>
                              </w:r>
                            </w:p>
                          </w:txbxContent>
                        </wps:txbx>
                        <wps:bodyPr horzOverflow="overflow" vert="horz" lIns="0" tIns="0" rIns="0" bIns="0" rtlCol="0">
                          <a:noAutofit/>
                        </wps:bodyPr>
                      </wps:wsp>
                      <wps:wsp>
                        <wps:cNvPr id="6735" name="Rectangle 6735"/>
                        <wps:cNvSpPr/>
                        <wps:spPr>
                          <a:xfrm>
                            <a:off x="855345" y="204215"/>
                            <a:ext cx="42144" cy="189937"/>
                          </a:xfrm>
                          <a:prstGeom prst="rect">
                            <a:avLst/>
                          </a:prstGeom>
                          <a:ln>
                            <a:noFill/>
                          </a:ln>
                        </wps:spPr>
                        <wps:txbx>
                          <w:txbxContent>
                            <w:p w:rsidR="004404B0" w:rsidRDefault="004404B0">
                              <w:r>
                                <w:rPr>
                                  <w:color w:val="FF0000"/>
                                </w:rPr>
                                <w:t xml:space="preserve"> </w:t>
                              </w:r>
                            </w:p>
                          </w:txbxContent>
                        </wps:txbx>
                        <wps:bodyPr horzOverflow="overflow" vert="horz" lIns="0" tIns="0" rIns="0" bIns="0" rtlCol="0">
                          <a:noAutofit/>
                        </wps:bodyPr>
                      </wps:wsp>
                      <wps:wsp>
                        <wps:cNvPr id="70549" name="Shape 70549"/>
                        <wps:cNvSpPr/>
                        <wps:spPr>
                          <a:xfrm>
                            <a:off x="9144" y="0"/>
                            <a:ext cx="914705" cy="9144"/>
                          </a:xfrm>
                          <a:custGeom>
                            <a:avLst/>
                            <a:gdLst/>
                            <a:ahLst/>
                            <a:cxnLst/>
                            <a:rect l="0" t="0" r="0" b="0"/>
                            <a:pathLst>
                              <a:path w="914705" h="9144">
                                <a:moveTo>
                                  <a:pt x="0" y="0"/>
                                </a:moveTo>
                                <a:lnTo>
                                  <a:pt x="914705" y="0"/>
                                </a:lnTo>
                                <a:lnTo>
                                  <a:pt x="9147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550" name="Shape 70550"/>
                        <wps:cNvSpPr/>
                        <wps:spPr>
                          <a:xfrm>
                            <a:off x="0" y="347472"/>
                            <a:ext cx="923849" cy="9144"/>
                          </a:xfrm>
                          <a:custGeom>
                            <a:avLst/>
                            <a:gdLst/>
                            <a:ahLst/>
                            <a:cxnLst/>
                            <a:rect l="0" t="0" r="0" b="0"/>
                            <a:pathLst>
                              <a:path w="923849" h="9144">
                                <a:moveTo>
                                  <a:pt x="0" y="0"/>
                                </a:moveTo>
                                <a:lnTo>
                                  <a:pt x="923849" y="0"/>
                                </a:lnTo>
                                <a:lnTo>
                                  <a:pt x="9238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id="Group 63259" o:spid="_x0000_s1026" style="position:absolute;left:0;text-align:left;margin-left:132.25pt;margin-top:-2.65pt;width:72.75pt;height:27.85pt;z-index:251659264" coordsize="9238,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">
                <v:rect id="Rectangle 6734" o:spid="_x0000_s1027" style="position:absolute;left:7852;top:2042;width: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" filled="f" stroked="f">
                  <v:textbox inset="0,0,0,0">
                    <w:txbxContent>
                      <w:p w:rsidR="004404B0" w:rsidRDefault="004404B0">
                        <w:r>
                          <w:rPr>
                            <w:color w:val="FF0000"/>
                          </w:rPr>
                          <w:t>0</w:t>
                        </w:r>
                      </w:p>
                    </w:txbxContent>
                  </v:textbox>
                </v:rect>
                <v:rect id="Rectangle 6735" o:spid="_x0000_s1028" style="position:absolute;left:8553;top:204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" filled="f" stroked="f">
                  <v:textbox inset="0,0,0,0">
                    <w:txbxContent>
                      <w:p w:rsidR="004404B0" w:rsidRDefault="004404B0">
                        <w:r>
                          <w:rPr>
                            <w:color w:val="FF0000"/>
                          </w:rPr>
                          <w:t xml:space="preserve"> </w:t>
                        </w:r>
                      </w:p>
                    </w:txbxContent>
                  </v:textbox>
                </v:rect>
                <v:shape id="Shape 70549" o:spid="_x0000_s1029" style="position:absolute;left:91;width:9147;height:91;visibility:visible;mso-wrap-style:square;v-text-anchor:top" coordsize="9147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" path="m,l914705,r,9144l,9144,,e" fillcolor="black" stroked="f" strokeweight="0">
                  <v:stroke miterlimit="83231f" joinstyle="miter"/>
                  <v:path arrowok="t" textboxrect="0,0,914705,9144"/>
                </v:shape>
                <v:shape id="Shape 70550" o:spid="_x0000_s1030" style="position:absolute;top:3474;width:9238;height:92;visibility:visible;mso-wrap-style:square;v-text-anchor:top" coordsize="9238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" path="m,l923849,r,9144l,9144,,e" fillcolor="black" stroked="f" strokeweight="0">
                  <v:stroke miterlimit="83231f" joinstyle="miter"/>
                  <v:path arrowok="t" textboxrect="0,0,923849,9144"/>
                </v:shape>
                <w10:wrap type="square"/>
              </v:group>
            </w:pict>
          </mc:Fallback>
        </mc:AlternateContent>
      </w:r>
      <w:r>
        <w:t xml:space="preserve">Final mark for </w:t>
      </w:r>
    </w:p>
    <w:p w:rsidR="004404B0" w:rsidRDefault="004404B0">
      <w:pPr>
        <w:tabs>
          <w:tab w:val="center" w:pos="5509"/>
          <w:tab w:val="center" w:pos="6808"/>
          <w:tab w:val="center" w:pos="8109"/>
          <w:tab w:val="center" w:pos="9410"/>
          <w:tab w:val="center" w:pos="9748"/>
        </w:tabs>
      </w:pPr>
      <w:r>
        <w:t>consultation:  /20</w:t>
      </w:r>
      <w:r>
        <w:rPr>
          <w:sz w:val="34"/>
          <w:vertAlign w:val="superscript"/>
        </w:rPr>
        <w:t xml:space="preserve"> </w:t>
      </w:r>
      <w:r>
        <w:rPr>
          <w:sz w:val="34"/>
          <w:vertAlign w:val="superscript"/>
        </w:rPr>
        <w:tab/>
      </w:r>
      <w:r>
        <w:t xml:space="preserve">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0"/>
      </w:pPr>
      <w:r>
        <w:rPr>
          <w:rFonts w:ascii="Calibri" w:eastAsia="Calibri" w:hAnsi="Calibri" w:cs="Calibri"/>
        </w:rPr>
        <w:t xml:space="preserve"> </w:t>
      </w:r>
    </w:p>
    <w:p w:rsidR="004404B0" w:rsidRDefault="004404B0">
      <w:pPr>
        <w:pStyle w:val="Heading2"/>
        <w:ind w:left="2494" w:right="2177"/>
      </w:pPr>
      <w:r>
        <w:t>CONSULTATION 18</w:t>
      </w:r>
    </w:p>
    <w:p w:rsidR="004404B0" w:rsidRDefault="004404B0">
      <w:pPr>
        <w:spacing w:after="71"/>
        <w:ind w:right="283"/>
        <w:jc w:val="center"/>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rsidR="004404B0" w:rsidRDefault="004404B0">
      <w:pPr>
        <w:spacing w:after="0"/>
        <w:ind w:right="252"/>
        <w:jc w:val="right"/>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tbl>
      <w:tblPr>
        <w:tblW w:w="10359" w:type="dxa"/>
        <w:tblCellMar>
          <w:top w:w="50" w:type="dxa"/>
          <w:left w:w="106" w:type="dxa"/>
          <w:right w:w="76" w:type="dxa"/>
        </w:tblCellMar>
        <w:tblLook w:val="04A0" w:firstRow="1" w:lastRow="0" w:firstColumn="1" w:lastColumn="0" w:noHBand="0" w:noVBand="1"/>
      </w:tblPr>
      <w:tblGrid>
        <w:gridCol w:w="2660"/>
        <w:gridCol w:w="6983"/>
        <w:gridCol w:w="716"/>
      </w:tblGrid>
      <w:tr w:rsidR="004404B0">
        <w:trPr>
          <w:trHeight w:val="338"/>
        </w:trPr>
        <w:tc>
          <w:tcPr>
            <w:tcW w:w="2660" w:type="dxa"/>
            <w:tcBorders>
              <w:top w:val="single" w:sz="8" w:space="0" w:color="000000"/>
              <w:left w:val="single" w:sz="8" w:space="0" w:color="000000"/>
              <w:bottom w:val="single" w:sz="8" w:space="0" w:color="000000"/>
              <w:right w:val="nil"/>
            </w:tcBorders>
          </w:tcPr>
          <w:p w:rsidR="004404B0" w:rsidRDefault="004404B0">
            <w:pPr>
              <w:ind w:left="2"/>
            </w:pPr>
            <w:r>
              <w:t xml:space="preserve">Items </w:t>
            </w:r>
          </w:p>
        </w:tc>
        <w:tc>
          <w:tcPr>
            <w:tcW w:w="6983" w:type="dxa"/>
            <w:tcBorders>
              <w:top w:val="single" w:sz="8" w:space="0" w:color="000000"/>
              <w:left w:val="nil"/>
              <w:bottom w:val="single" w:sz="8" w:space="0" w:color="000000"/>
              <w:right w:val="single" w:sz="8" w:space="0" w:color="000000"/>
            </w:tcBorders>
          </w:tcPr>
          <w:p w:rsidR="004404B0" w:rsidRDefault="004404B0"/>
        </w:tc>
        <w:tc>
          <w:tcPr>
            <w:tcW w:w="716" w:type="dxa"/>
            <w:tcBorders>
              <w:top w:val="single" w:sz="8" w:space="0" w:color="000000"/>
              <w:left w:val="single" w:sz="8" w:space="0" w:color="000000"/>
              <w:bottom w:val="single" w:sz="8" w:space="0" w:color="000000"/>
              <w:right w:val="single" w:sz="8" w:space="0" w:color="000000"/>
            </w:tcBorders>
          </w:tcPr>
          <w:p w:rsidR="004404B0" w:rsidRDefault="004404B0">
            <w:pPr>
              <w:jc w:val="both"/>
            </w:pPr>
            <w:r>
              <w:t xml:space="preserve">Mark </w:t>
            </w:r>
          </w:p>
        </w:tc>
      </w:tr>
      <w:tr w:rsidR="004404B0">
        <w:trPr>
          <w:trHeight w:val="318"/>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2"/>
            </w:pPr>
            <w:r>
              <w:t xml:space="preserve">Departmentalisations </w:t>
            </w:r>
          </w:p>
        </w:tc>
        <w:tc>
          <w:tcPr>
            <w:tcW w:w="6983" w:type="dxa"/>
            <w:tcBorders>
              <w:top w:val="single" w:sz="8"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Not answered; answer incorrect </w:t>
            </w:r>
          </w:p>
        </w:tc>
        <w:tc>
          <w:tcPr>
            <w:tcW w:w="716" w:type="dxa"/>
            <w:tcBorders>
              <w:top w:val="single" w:sz="8" w:space="0" w:color="0000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20"/>
        </w:trPr>
        <w:tc>
          <w:tcPr>
            <w:tcW w:w="0" w:type="auto"/>
            <w:vMerge/>
            <w:tcBorders>
              <w:top w:val="nil"/>
              <w:left w:val="single" w:sz="8" w:space="0" w:color="000000"/>
              <w:bottom w:val="nil"/>
              <w:right w:val="single" w:sz="4" w:space="0" w:color="000000"/>
            </w:tcBorders>
          </w:tcPr>
          <w:p w:rsidR="004404B0" w:rsidRDefault="004404B0"/>
        </w:tc>
        <w:tc>
          <w:tcPr>
            <w:tcW w:w="6983" w:type="dxa"/>
            <w:tcBorders>
              <w:top w:val="single" w:sz="4"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Correct departmentalisation 1 </w:t>
            </w:r>
          </w:p>
        </w:tc>
        <w:tc>
          <w:tcPr>
            <w:tcW w:w="716" w:type="dxa"/>
            <w:tcBorders>
              <w:top w:val="single" w:sz="4" w:space="0" w:color="FFFF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34"/>
        </w:trPr>
        <w:tc>
          <w:tcPr>
            <w:tcW w:w="0" w:type="auto"/>
            <w:vMerge/>
            <w:tcBorders>
              <w:top w:val="nil"/>
              <w:left w:val="single" w:sz="8" w:space="0" w:color="000000"/>
              <w:bottom w:val="single" w:sz="8" w:space="0" w:color="000000"/>
              <w:right w:val="single" w:sz="4" w:space="0" w:color="000000"/>
            </w:tcBorders>
          </w:tcPr>
          <w:p w:rsidR="004404B0" w:rsidRDefault="004404B0"/>
        </w:tc>
        <w:tc>
          <w:tcPr>
            <w:tcW w:w="6983" w:type="dxa"/>
            <w:tcBorders>
              <w:top w:val="single" w:sz="4" w:space="0" w:color="000000"/>
              <w:left w:val="single" w:sz="4" w:space="0" w:color="000000"/>
              <w:bottom w:val="single" w:sz="8" w:space="0" w:color="000000"/>
              <w:right w:val="single" w:sz="4" w:space="0" w:color="000000"/>
            </w:tcBorders>
          </w:tcPr>
          <w:p w:rsidR="004404B0" w:rsidRDefault="004404B0">
            <w:pPr>
              <w:ind w:left="2"/>
            </w:pPr>
            <w:r>
              <w:rPr>
                <w:rFonts w:ascii="Calibri" w:eastAsia="Calibri" w:hAnsi="Calibri" w:cs="Calibri"/>
              </w:rPr>
              <w:t xml:space="preserve">Correct departmentalisation 2 </w:t>
            </w:r>
          </w:p>
        </w:tc>
        <w:tc>
          <w:tcPr>
            <w:tcW w:w="716" w:type="dxa"/>
            <w:tcBorders>
              <w:top w:val="single" w:sz="4" w:space="0" w:color="FFFF00"/>
              <w:left w:val="single" w:sz="4" w:space="0" w:color="000000"/>
              <w:bottom w:val="single" w:sz="8" w:space="0" w:color="000000"/>
              <w:right w:val="single" w:sz="8" w:space="0" w:color="000000"/>
            </w:tcBorders>
            <w:shd w:val="clear" w:color="auto" w:fill="FFFF00"/>
          </w:tcPr>
          <w:p w:rsidR="004404B0" w:rsidRDefault="004404B0">
            <w:r>
              <w:rPr>
                <w:color w:val="FF0000"/>
              </w:rPr>
              <w:t xml:space="preserve">  </w:t>
            </w:r>
          </w:p>
        </w:tc>
      </w:tr>
      <w:tr w:rsidR="004404B0">
        <w:trPr>
          <w:trHeight w:val="320"/>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2"/>
            </w:pPr>
            <w:r>
              <w:t xml:space="preserve">Centralised or decentralised </w:t>
            </w:r>
          </w:p>
        </w:tc>
        <w:tc>
          <w:tcPr>
            <w:tcW w:w="6983" w:type="dxa"/>
            <w:tcBorders>
              <w:top w:val="single" w:sz="8"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Not answered; no decision made; incorrect </w:t>
            </w:r>
          </w:p>
        </w:tc>
        <w:tc>
          <w:tcPr>
            <w:tcW w:w="716" w:type="dxa"/>
            <w:tcBorders>
              <w:top w:val="single" w:sz="8" w:space="0" w:color="0000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20"/>
        </w:trPr>
        <w:tc>
          <w:tcPr>
            <w:tcW w:w="0" w:type="auto"/>
            <w:vMerge/>
            <w:tcBorders>
              <w:top w:val="nil"/>
              <w:left w:val="single" w:sz="8" w:space="0" w:color="000000"/>
              <w:bottom w:val="nil"/>
              <w:right w:val="single" w:sz="4" w:space="0" w:color="000000"/>
            </w:tcBorders>
          </w:tcPr>
          <w:p w:rsidR="004404B0" w:rsidRDefault="004404B0"/>
        </w:tc>
        <w:tc>
          <w:tcPr>
            <w:tcW w:w="6983" w:type="dxa"/>
            <w:tcBorders>
              <w:top w:val="single" w:sz="4"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Centralised or decentralised identified (only) </w:t>
            </w:r>
          </w:p>
        </w:tc>
        <w:tc>
          <w:tcPr>
            <w:tcW w:w="716" w:type="dxa"/>
            <w:tcBorders>
              <w:top w:val="single" w:sz="4" w:space="0" w:color="FFFF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19"/>
        </w:trPr>
        <w:tc>
          <w:tcPr>
            <w:tcW w:w="0" w:type="auto"/>
            <w:vMerge/>
            <w:tcBorders>
              <w:top w:val="nil"/>
              <w:left w:val="single" w:sz="8" w:space="0" w:color="000000"/>
              <w:bottom w:val="nil"/>
              <w:right w:val="single" w:sz="4" w:space="0" w:color="000000"/>
            </w:tcBorders>
          </w:tcPr>
          <w:p w:rsidR="004404B0" w:rsidRDefault="004404B0"/>
        </w:tc>
        <w:tc>
          <w:tcPr>
            <w:tcW w:w="6983" w:type="dxa"/>
            <w:tcBorders>
              <w:top w:val="single" w:sz="4"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Centralised or decentralised identified, with basic motivation </w:t>
            </w:r>
          </w:p>
        </w:tc>
        <w:tc>
          <w:tcPr>
            <w:tcW w:w="716" w:type="dxa"/>
            <w:tcBorders>
              <w:top w:val="single" w:sz="4" w:space="0" w:color="FFFF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20"/>
        </w:trPr>
        <w:tc>
          <w:tcPr>
            <w:tcW w:w="0" w:type="auto"/>
            <w:vMerge/>
            <w:tcBorders>
              <w:top w:val="nil"/>
              <w:left w:val="single" w:sz="8" w:space="0" w:color="000000"/>
              <w:bottom w:val="single" w:sz="8" w:space="0" w:color="000000"/>
              <w:right w:val="single" w:sz="4" w:space="0" w:color="000000"/>
            </w:tcBorders>
          </w:tcPr>
          <w:p w:rsidR="004404B0" w:rsidRDefault="004404B0"/>
        </w:tc>
        <w:tc>
          <w:tcPr>
            <w:tcW w:w="6983" w:type="dxa"/>
            <w:tcBorders>
              <w:top w:val="single" w:sz="4" w:space="0" w:color="000000"/>
              <w:left w:val="single" w:sz="4" w:space="0" w:color="000000"/>
              <w:bottom w:val="single" w:sz="8" w:space="0" w:color="000000"/>
              <w:right w:val="single" w:sz="4" w:space="0" w:color="000000"/>
            </w:tcBorders>
          </w:tcPr>
          <w:p w:rsidR="004404B0" w:rsidRDefault="004404B0">
            <w:pPr>
              <w:ind w:left="2"/>
            </w:pPr>
            <w:r>
              <w:rPr>
                <w:rFonts w:ascii="Calibri" w:eastAsia="Calibri" w:hAnsi="Calibri" w:cs="Calibri"/>
              </w:rPr>
              <w:t xml:space="preserve">Centralised or decentralised identified, with acceptable motivation </w:t>
            </w:r>
          </w:p>
        </w:tc>
        <w:tc>
          <w:tcPr>
            <w:tcW w:w="716" w:type="dxa"/>
            <w:tcBorders>
              <w:top w:val="single" w:sz="4" w:space="0" w:color="FFFF00"/>
              <w:left w:val="single" w:sz="4" w:space="0" w:color="000000"/>
              <w:bottom w:val="single" w:sz="8" w:space="0" w:color="000000"/>
              <w:right w:val="single" w:sz="8" w:space="0" w:color="000000"/>
            </w:tcBorders>
            <w:shd w:val="clear" w:color="auto" w:fill="FFFF00"/>
          </w:tcPr>
          <w:p w:rsidR="004404B0" w:rsidRDefault="004404B0">
            <w:r>
              <w:rPr>
                <w:color w:val="FF0000"/>
              </w:rPr>
              <w:t xml:space="preserve">  </w:t>
            </w:r>
          </w:p>
        </w:tc>
      </w:tr>
      <w:tr w:rsidR="004404B0">
        <w:trPr>
          <w:trHeight w:val="321"/>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2"/>
            </w:pPr>
            <w:r>
              <w:t xml:space="preserve">Inclusion of departments </w:t>
            </w:r>
          </w:p>
        </w:tc>
        <w:tc>
          <w:tcPr>
            <w:tcW w:w="6983" w:type="dxa"/>
            <w:tcBorders>
              <w:top w:val="single" w:sz="8"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Not answered; incorrect </w:t>
            </w:r>
          </w:p>
        </w:tc>
        <w:tc>
          <w:tcPr>
            <w:tcW w:w="716" w:type="dxa"/>
            <w:tcBorders>
              <w:top w:val="single" w:sz="8" w:space="0" w:color="0000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19"/>
        </w:trPr>
        <w:tc>
          <w:tcPr>
            <w:tcW w:w="0" w:type="auto"/>
            <w:vMerge/>
            <w:tcBorders>
              <w:top w:val="nil"/>
              <w:left w:val="single" w:sz="8" w:space="0" w:color="000000"/>
              <w:bottom w:val="nil"/>
              <w:right w:val="single" w:sz="4" w:space="0" w:color="000000"/>
            </w:tcBorders>
          </w:tcPr>
          <w:p w:rsidR="004404B0" w:rsidRDefault="004404B0"/>
        </w:tc>
        <w:tc>
          <w:tcPr>
            <w:tcW w:w="6983" w:type="dxa"/>
            <w:tcBorders>
              <w:top w:val="single" w:sz="4"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YES or NO (only) </w:t>
            </w:r>
          </w:p>
        </w:tc>
        <w:tc>
          <w:tcPr>
            <w:tcW w:w="716" w:type="dxa"/>
            <w:tcBorders>
              <w:top w:val="single" w:sz="4" w:space="0" w:color="FFFF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20"/>
        </w:trPr>
        <w:tc>
          <w:tcPr>
            <w:tcW w:w="0" w:type="auto"/>
            <w:vMerge/>
            <w:tcBorders>
              <w:top w:val="nil"/>
              <w:left w:val="single" w:sz="8" w:space="0" w:color="000000"/>
              <w:bottom w:val="nil"/>
              <w:right w:val="single" w:sz="4" w:space="0" w:color="000000"/>
            </w:tcBorders>
          </w:tcPr>
          <w:p w:rsidR="004404B0" w:rsidRDefault="004404B0"/>
        </w:tc>
        <w:tc>
          <w:tcPr>
            <w:tcW w:w="6983" w:type="dxa"/>
            <w:tcBorders>
              <w:top w:val="single" w:sz="4"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YES or NO (only), with basic motivation </w:t>
            </w:r>
          </w:p>
        </w:tc>
        <w:tc>
          <w:tcPr>
            <w:tcW w:w="716" w:type="dxa"/>
            <w:tcBorders>
              <w:top w:val="single" w:sz="4" w:space="0" w:color="FFFF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18"/>
        </w:trPr>
        <w:tc>
          <w:tcPr>
            <w:tcW w:w="0" w:type="auto"/>
            <w:vMerge/>
            <w:tcBorders>
              <w:top w:val="nil"/>
              <w:left w:val="single" w:sz="8" w:space="0" w:color="000000"/>
              <w:bottom w:val="single" w:sz="8" w:space="0" w:color="000000"/>
              <w:right w:val="single" w:sz="4" w:space="0" w:color="000000"/>
            </w:tcBorders>
          </w:tcPr>
          <w:p w:rsidR="004404B0" w:rsidRDefault="004404B0"/>
        </w:tc>
        <w:tc>
          <w:tcPr>
            <w:tcW w:w="6983" w:type="dxa"/>
            <w:tcBorders>
              <w:top w:val="single" w:sz="4" w:space="0" w:color="000000"/>
              <w:left w:val="single" w:sz="4" w:space="0" w:color="000000"/>
              <w:bottom w:val="single" w:sz="8" w:space="0" w:color="000000"/>
              <w:right w:val="single" w:sz="4" w:space="0" w:color="000000"/>
            </w:tcBorders>
          </w:tcPr>
          <w:p w:rsidR="004404B0" w:rsidRDefault="004404B0">
            <w:pPr>
              <w:ind w:left="2"/>
            </w:pPr>
            <w:r>
              <w:rPr>
                <w:rFonts w:ascii="Calibri" w:eastAsia="Calibri" w:hAnsi="Calibri" w:cs="Calibri"/>
              </w:rPr>
              <w:t xml:space="preserve">YES or NO (only), with acceptable motivation </w:t>
            </w:r>
          </w:p>
        </w:tc>
        <w:tc>
          <w:tcPr>
            <w:tcW w:w="716" w:type="dxa"/>
            <w:tcBorders>
              <w:top w:val="single" w:sz="4" w:space="0" w:color="FFFF00"/>
              <w:left w:val="single" w:sz="4" w:space="0" w:color="000000"/>
              <w:bottom w:val="single" w:sz="8" w:space="0" w:color="000000"/>
              <w:right w:val="single" w:sz="8" w:space="0" w:color="000000"/>
            </w:tcBorders>
            <w:shd w:val="clear" w:color="auto" w:fill="FFFF00"/>
          </w:tcPr>
          <w:p w:rsidR="004404B0" w:rsidRDefault="004404B0">
            <w:r>
              <w:rPr>
                <w:color w:val="FF0000"/>
              </w:rPr>
              <w:t xml:space="preserve">  </w:t>
            </w:r>
          </w:p>
        </w:tc>
      </w:tr>
    </w:tbl>
    <w:p w:rsidR="004404B0" w:rsidRDefault="004404B0">
      <w:pPr>
        <w:spacing w:after="152"/>
        <w:ind w:right="252"/>
        <w:jc w:val="right"/>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tabs>
          <w:tab w:val="center" w:pos="5509"/>
          <w:tab w:val="center" w:pos="6808"/>
          <w:tab w:val="center" w:pos="8109"/>
          <w:tab w:val="center" w:pos="9410"/>
          <w:tab w:val="center" w:pos="9748"/>
        </w:tabs>
      </w:pPr>
      <w:r>
        <w:t xml:space="preserve">Final mark for </w:t>
      </w:r>
      <w:r>
        <w:tab/>
        <w:t xml:space="preserve">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tabs>
          <w:tab w:val="center" w:pos="3938"/>
          <w:tab w:val="center" w:pos="4312"/>
        </w:tabs>
      </w:pPr>
      <w:r>
        <w:t xml:space="preserve">consultation:  </w:t>
      </w:r>
      <w:r>
        <w:tab/>
      </w:r>
      <w:r>
        <w:rPr>
          <w:color w:val="FF0000"/>
        </w:rPr>
        <w:t xml:space="preserve">0 </w:t>
      </w:r>
      <w:r>
        <w:rPr>
          <w:color w:val="FF0000"/>
        </w:rPr>
        <w:tab/>
      </w:r>
      <w:r>
        <w:t xml:space="preserve">/8 </w:t>
      </w:r>
    </w:p>
    <w:p w:rsidR="004404B0" w:rsidRDefault="004404B0">
      <w:pPr>
        <w:spacing w:after="41"/>
        <w:ind w:left="2645"/>
      </w:pPr>
      <w:r>
        <w:rPr>
          <w:b/>
          <w:noProof/>
        </w:rPr>
        <mc:AlternateContent>
          <mc:Choice Requires="wpg">
            <w:drawing>
              <wp:inline distT="0" distB="0" distL="0" distR="0">
                <wp:extent cx="923849" cy="6096"/>
                <wp:effectExtent l="0" t="0" r="0" b="0"/>
                <wp:docPr id="60665" name="Group 60665"/>
                <wp:cNvGraphicFramePr/>
                <a:graphic xmlns:a="http://schemas.openxmlformats.org/drawingml/2006/main">
                  <a:graphicData uri="http://schemas.microsoft.com/office/word/2010/wordprocessingGroup">
                    <wpg:wgp>
                      <wpg:cNvGrpSpPr/>
                      <wpg:grpSpPr>
                        <a:xfrm>
                          <a:off x="0" y="0"/>
                          <a:ext cx="923849" cy="6096"/>
                          <a:chOff x="0" y="0"/>
                          <a:chExt cx="923849" cy="6096"/>
                        </a:xfrm>
                      </wpg:grpSpPr>
                      <wps:wsp>
                        <wps:cNvPr id="70553" name="Shape 70553"/>
                        <wps:cNvSpPr/>
                        <wps:spPr>
                          <a:xfrm>
                            <a:off x="0" y="0"/>
                            <a:ext cx="923849" cy="9144"/>
                          </a:xfrm>
                          <a:custGeom>
                            <a:avLst/>
                            <a:gdLst/>
                            <a:ahLst/>
                            <a:cxnLst/>
                            <a:rect l="0" t="0" r="0" b="0"/>
                            <a:pathLst>
                              <a:path w="923849" h="9144">
                                <a:moveTo>
                                  <a:pt x="0" y="0"/>
                                </a:moveTo>
                                <a:lnTo>
                                  <a:pt x="923849" y="0"/>
                                </a:lnTo>
                                <a:lnTo>
                                  <a:pt x="9238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83D8D40" id="Group 60665" o:spid="_x0000_s1026" style="width:72.75pt;height:.5pt;mso-position-horizontal-relative:char;mso-position-vertical-relative:line" coordsize="92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">
                <v:shape id="Shape 70553" o:spid="_x0000_s1027" style="position:absolute;width:9238;height:91;visibility:visible;mso-wrap-style:square;v-text-anchor:top" coordsize="9238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" path="m,l923849,r,9144l,9144,,e" fillcolor="black" stroked="f" strokeweight="0">
                  <v:stroke miterlimit="83231f" joinstyle="miter"/>
                  <v:path arrowok="t" textboxrect="0,0,923849,9144"/>
                </v:shape>
                <w10:anchorlock/>
              </v:group>
            </w:pict>
          </mc:Fallback>
        </mc:AlternateConten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61"/>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0"/>
      </w:pPr>
      <w:r>
        <w:rPr>
          <w:rFonts w:ascii="Calibri" w:eastAsia="Calibri" w:hAnsi="Calibri" w:cs="Calibri"/>
        </w:rPr>
        <w:t xml:space="preserve"> </w:t>
      </w:r>
    </w:p>
    <w:p w:rsidR="004404B0" w:rsidRDefault="004404B0">
      <w:pPr>
        <w:pStyle w:val="Heading2"/>
        <w:ind w:left="2494" w:right="2177"/>
      </w:pPr>
      <w:r>
        <w:t>CONSULTATION 19</w:t>
      </w:r>
    </w:p>
    <w:p w:rsidR="004404B0" w:rsidRDefault="004404B0">
      <w:pPr>
        <w:spacing w:after="0"/>
        <w:ind w:right="283"/>
        <w:jc w:val="center"/>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rsidR="004404B0" w:rsidRDefault="004404B0">
      <w:pPr>
        <w:ind w:left="103"/>
      </w:pPr>
      <w:r>
        <w:lastRenderedPageBreak/>
        <w:t xml:space="preserve">Difference between manager and leader </w:t>
      </w:r>
    </w:p>
    <w:tbl>
      <w:tblPr>
        <w:tblW w:w="10357" w:type="dxa"/>
        <w:tblInd w:w="2" w:type="dxa"/>
        <w:tblCellMar>
          <w:top w:w="79" w:type="dxa"/>
          <w:left w:w="106" w:type="dxa"/>
          <w:right w:w="76" w:type="dxa"/>
        </w:tblCellMar>
        <w:tblLook w:val="04A0" w:firstRow="1" w:lastRow="0" w:firstColumn="1" w:lastColumn="0" w:noHBand="0" w:noVBand="1"/>
      </w:tblPr>
      <w:tblGrid>
        <w:gridCol w:w="9638"/>
        <w:gridCol w:w="719"/>
      </w:tblGrid>
      <w:tr w:rsidR="004404B0">
        <w:trPr>
          <w:trHeight w:val="313"/>
        </w:trPr>
        <w:tc>
          <w:tcPr>
            <w:tcW w:w="9638" w:type="dxa"/>
            <w:tcBorders>
              <w:top w:val="single" w:sz="8" w:space="0" w:color="000000"/>
              <w:left w:val="single" w:sz="8" w:space="0" w:color="000000"/>
              <w:bottom w:val="single" w:sz="4" w:space="0" w:color="000000"/>
              <w:right w:val="single" w:sz="4" w:space="0" w:color="000000"/>
            </w:tcBorders>
            <w:shd w:val="clear" w:color="auto" w:fill="D9D9D9"/>
          </w:tcPr>
          <w:p w:rsidR="004404B0" w:rsidRDefault="004404B0">
            <w:pPr>
              <w:ind w:right="30"/>
              <w:jc w:val="center"/>
            </w:pPr>
            <w:r>
              <w:t xml:space="preserve">Items </w:t>
            </w:r>
          </w:p>
        </w:tc>
        <w:tc>
          <w:tcPr>
            <w:tcW w:w="719" w:type="dxa"/>
            <w:tcBorders>
              <w:top w:val="single" w:sz="8" w:space="0" w:color="000000"/>
              <w:left w:val="single" w:sz="4" w:space="0" w:color="000000"/>
              <w:bottom w:val="single" w:sz="4" w:space="0" w:color="000000"/>
              <w:right w:val="single" w:sz="8" w:space="0" w:color="000000"/>
            </w:tcBorders>
            <w:shd w:val="clear" w:color="auto" w:fill="D9D9D9"/>
          </w:tcPr>
          <w:p w:rsidR="004404B0" w:rsidRDefault="004404B0">
            <w:pPr>
              <w:ind w:left="2"/>
            </w:pPr>
            <w:r>
              <w:t xml:space="preserve">Mark </w:t>
            </w:r>
          </w:p>
        </w:tc>
      </w:tr>
      <w:tr w:rsidR="004404B0">
        <w:trPr>
          <w:trHeight w:val="311"/>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Not answered, incorrect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Only theory for either one (correct)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10"/>
        </w:trPr>
        <w:tc>
          <w:tcPr>
            <w:tcW w:w="9638" w:type="dxa"/>
            <w:tcBorders>
              <w:top w:val="single" w:sz="4" w:space="0" w:color="000000"/>
              <w:left w:val="single" w:sz="8" w:space="0" w:color="000000"/>
              <w:bottom w:val="single" w:sz="4" w:space="0" w:color="000000"/>
              <w:right w:val="single" w:sz="4" w:space="0" w:color="000000"/>
            </w:tcBorders>
          </w:tcPr>
          <w:p w:rsidR="004404B0" w:rsidRDefault="004404B0">
            <w:r>
              <w:rPr>
                <w:rFonts w:ascii="Calibri" w:eastAsia="Calibri" w:hAnsi="Calibri" w:cs="Calibri"/>
              </w:rPr>
              <w:t xml:space="preserve">Only theory for both (correct) / Theory and practical motivation for one (correct) </w:t>
            </w:r>
          </w:p>
        </w:tc>
        <w:tc>
          <w:tcPr>
            <w:tcW w:w="719" w:type="dxa"/>
            <w:tcBorders>
              <w:top w:val="single" w:sz="4" w:space="0" w:color="000000"/>
              <w:left w:val="single" w:sz="4" w:space="0" w:color="000000"/>
              <w:bottom w:val="single" w:sz="4" w:space="0" w:color="000000"/>
              <w:right w:val="single" w:sz="8" w:space="0" w:color="000000"/>
            </w:tcBorders>
            <w:shd w:val="clear" w:color="auto" w:fill="FFFF00"/>
          </w:tcPr>
          <w:p w:rsidR="004404B0" w:rsidRDefault="004404B0">
            <w:pPr>
              <w:ind w:left="2"/>
            </w:pPr>
            <w:r>
              <w:rPr>
                <w:color w:val="FF0000"/>
              </w:rPr>
              <w:t xml:space="preserve">  </w:t>
            </w:r>
          </w:p>
        </w:tc>
      </w:tr>
      <w:tr w:rsidR="004404B0">
        <w:trPr>
          <w:trHeight w:val="312"/>
        </w:trPr>
        <w:tc>
          <w:tcPr>
            <w:tcW w:w="9638" w:type="dxa"/>
            <w:tcBorders>
              <w:top w:val="single" w:sz="4" w:space="0" w:color="000000"/>
              <w:left w:val="single" w:sz="8" w:space="0" w:color="000000"/>
              <w:bottom w:val="single" w:sz="8" w:space="0" w:color="000000"/>
              <w:right w:val="single" w:sz="4" w:space="0" w:color="000000"/>
            </w:tcBorders>
          </w:tcPr>
          <w:p w:rsidR="004404B0" w:rsidRDefault="004404B0">
            <w:r>
              <w:rPr>
                <w:rFonts w:ascii="Calibri" w:eastAsia="Calibri" w:hAnsi="Calibri" w:cs="Calibri"/>
              </w:rPr>
              <w:t xml:space="preserve">Theory and practical motivation for both </w:t>
            </w:r>
          </w:p>
        </w:tc>
        <w:tc>
          <w:tcPr>
            <w:tcW w:w="719" w:type="dxa"/>
            <w:tcBorders>
              <w:top w:val="single" w:sz="4" w:space="0" w:color="000000"/>
              <w:left w:val="single" w:sz="4" w:space="0" w:color="000000"/>
              <w:bottom w:val="single" w:sz="8" w:space="0" w:color="000000"/>
              <w:right w:val="single" w:sz="8" w:space="0" w:color="000000"/>
            </w:tcBorders>
            <w:shd w:val="clear" w:color="auto" w:fill="FFFF00"/>
          </w:tcPr>
          <w:p w:rsidR="004404B0" w:rsidRDefault="004404B0">
            <w:pPr>
              <w:ind w:left="2"/>
            </w:pPr>
            <w:r>
              <w:rPr>
                <w:color w:val="FF0000"/>
              </w:rPr>
              <w:t xml:space="preserve">  </w:t>
            </w:r>
          </w:p>
        </w:tc>
      </w:tr>
    </w:tbl>
    <w:p w:rsidR="004404B0" w:rsidRDefault="004404B0">
      <w:pPr>
        <w:spacing w:after="0"/>
        <w:ind w:right="252"/>
        <w:jc w:val="right"/>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spacing w:after="29"/>
        <w:ind w:left="103"/>
      </w:pPr>
      <w:r>
        <w:t xml:space="preserve">Final mark for </w:t>
      </w:r>
    </w:p>
    <w:p w:rsidR="004404B0" w:rsidRDefault="004404B0">
      <w:pPr>
        <w:tabs>
          <w:tab w:val="center" w:pos="3938"/>
          <w:tab w:val="center" w:pos="4312"/>
          <w:tab w:val="center" w:pos="5509"/>
          <w:tab w:val="center" w:pos="6808"/>
          <w:tab w:val="center" w:pos="8109"/>
          <w:tab w:val="center" w:pos="9410"/>
          <w:tab w:val="center" w:pos="9748"/>
        </w:tabs>
      </w:pPr>
      <w:r>
        <w:t xml:space="preserve">consultation:  </w:t>
      </w:r>
      <w:r>
        <w:tab/>
      </w:r>
      <w:r>
        <w:rPr>
          <w:color w:val="FF0000"/>
        </w:rPr>
        <w:t xml:space="preserve">0 </w:t>
      </w:r>
      <w:r>
        <w:rPr>
          <w:color w:val="FF0000"/>
        </w:rPr>
        <w:tab/>
      </w:r>
      <w:r>
        <w:t>/5</w:t>
      </w:r>
      <w:r>
        <w:rPr>
          <w:sz w:val="34"/>
          <w:vertAlign w:val="superscript"/>
        </w:rPr>
        <w:t xml:space="preserve"> </w:t>
      </w:r>
      <w:r>
        <w:rPr>
          <w:sz w:val="34"/>
          <w:vertAlign w:val="superscript"/>
        </w:rPr>
        <w:tab/>
      </w:r>
      <w:r>
        <w:t xml:space="preserve">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spacing w:after="41"/>
        <w:ind w:left="2645"/>
      </w:pPr>
      <w:r>
        <w:rPr>
          <w:b/>
          <w:noProof/>
        </w:rPr>
        <mc:AlternateContent>
          <mc:Choice Requires="wpg">
            <w:drawing>
              <wp:inline distT="0" distB="0" distL="0" distR="0">
                <wp:extent cx="923849" cy="6096"/>
                <wp:effectExtent l="0" t="0" r="0" b="0"/>
                <wp:docPr id="56416" name="Group 56416"/>
                <wp:cNvGraphicFramePr/>
                <a:graphic xmlns:a="http://schemas.openxmlformats.org/drawingml/2006/main">
                  <a:graphicData uri="http://schemas.microsoft.com/office/word/2010/wordprocessingGroup">
                    <wpg:wgp>
                      <wpg:cNvGrpSpPr/>
                      <wpg:grpSpPr>
                        <a:xfrm>
                          <a:off x="0" y="0"/>
                          <a:ext cx="923849" cy="6096"/>
                          <a:chOff x="0" y="0"/>
                          <a:chExt cx="923849" cy="6096"/>
                        </a:xfrm>
                      </wpg:grpSpPr>
                      <wps:wsp>
                        <wps:cNvPr id="70555" name="Shape 70555"/>
                        <wps:cNvSpPr/>
                        <wps:spPr>
                          <a:xfrm>
                            <a:off x="0" y="0"/>
                            <a:ext cx="923849" cy="9144"/>
                          </a:xfrm>
                          <a:custGeom>
                            <a:avLst/>
                            <a:gdLst/>
                            <a:ahLst/>
                            <a:cxnLst/>
                            <a:rect l="0" t="0" r="0" b="0"/>
                            <a:pathLst>
                              <a:path w="923849" h="9144">
                                <a:moveTo>
                                  <a:pt x="0" y="0"/>
                                </a:moveTo>
                                <a:lnTo>
                                  <a:pt x="923849" y="0"/>
                                </a:lnTo>
                                <a:lnTo>
                                  <a:pt x="9238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7373143" id="Group 56416" o:spid="_x0000_s1026" style="width:72.75pt;height:.5pt;mso-position-horizontal-relative:char;mso-position-vertical-relative:line" coordsize="92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">
                <v:shape id="Shape 70555" o:spid="_x0000_s1027" style="position:absolute;width:9238;height:91;visibility:visible;mso-wrap-style:square;v-text-anchor:top" coordsize="9238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" path="m,l923849,r,9144l,9144,,e" fillcolor="black" stroked="f" strokeweight="0">
                  <v:stroke miterlimit="83231f" joinstyle="miter"/>
                  <v:path arrowok="t" textboxrect="0,0,923849,9144"/>
                </v:shape>
                <w10:anchorlock/>
              </v:group>
            </w:pict>
          </mc:Fallback>
        </mc:AlternateContent>
      </w:r>
    </w:p>
    <w:p w:rsidR="004404B0" w:rsidRDefault="004404B0">
      <w:pPr>
        <w:spacing w:after="161"/>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0"/>
      </w:pPr>
      <w:r>
        <w:rPr>
          <w:rFonts w:ascii="Calibri" w:eastAsia="Calibri" w:hAnsi="Calibri" w:cs="Calibri"/>
        </w:rPr>
        <w:t xml:space="preserve"> </w:t>
      </w:r>
    </w:p>
    <w:p w:rsidR="004404B0" w:rsidRDefault="004404B0">
      <w:pPr>
        <w:pStyle w:val="Heading2"/>
        <w:ind w:left="2494" w:right="2177"/>
      </w:pPr>
      <w:r>
        <w:lastRenderedPageBreak/>
        <w:t>CONSULTATION 20</w:t>
      </w:r>
    </w:p>
    <w:p w:rsidR="004404B0" w:rsidRDefault="004404B0">
      <w:pPr>
        <w:spacing w:after="0"/>
        <w:ind w:right="252"/>
        <w:jc w:val="right"/>
      </w:pPr>
      <w:r>
        <w:rPr>
          <w:rFonts w:ascii="Calibri" w:eastAsia="Calibri" w:hAnsi="Calibri" w:cs="Calibri"/>
          <w:i/>
          <w:sz w:val="32"/>
        </w:rPr>
        <w:t xml:space="preserve"> </w:t>
      </w:r>
      <w:r>
        <w:rPr>
          <w:rFonts w:ascii="Calibri" w:eastAsia="Calibri" w:hAnsi="Calibri" w:cs="Calibri"/>
          <w:i/>
          <w:sz w:val="32"/>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tbl>
      <w:tblPr>
        <w:tblW w:w="10359" w:type="dxa"/>
        <w:tblCellMar>
          <w:top w:w="50" w:type="dxa"/>
          <w:left w:w="104" w:type="dxa"/>
          <w:right w:w="76" w:type="dxa"/>
        </w:tblCellMar>
        <w:tblLook w:val="04A0" w:firstRow="1" w:lastRow="0" w:firstColumn="1" w:lastColumn="0" w:noHBand="0" w:noVBand="1"/>
      </w:tblPr>
      <w:tblGrid>
        <w:gridCol w:w="2660"/>
        <w:gridCol w:w="6984"/>
        <w:gridCol w:w="715"/>
      </w:tblGrid>
      <w:tr w:rsidR="004404B0">
        <w:trPr>
          <w:trHeight w:val="336"/>
        </w:trPr>
        <w:tc>
          <w:tcPr>
            <w:tcW w:w="2660" w:type="dxa"/>
            <w:tcBorders>
              <w:top w:val="single" w:sz="8" w:space="0" w:color="000000"/>
              <w:left w:val="single" w:sz="8" w:space="0" w:color="000000"/>
              <w:bottom w:val="single" w:sz="8" w:space="0" w:color="000000"/>
              <w:right w:val="nil"/>
            </w:tcBorders>
          </w:tcPr>
          <w:p w:rsidR="004404B0" w:rsidRDefault="004404B0">
            <w:pPr>
              <w:ind w:left="4"/>
            </w:pPr>
            <w:r>
              <w:t xml:space="preserve">Levels of leaderhsip </w:t>
            </w:r>
          </w:p>
        </w:tc>
        <w:tc>
          <w:tcPr>
            <w:tcW w:w="6984" w:type="dxa"/>
            <w:tcBorders>
              <w:top w:val="single" w:sz="8" w:space="0" w:color="000000"/>
              <w:left w:val="nil"/>
              <w:bottom w:val="single" w:sz="8" w:space="0" w:color="000000"/>
              <w:right w:val="single" w:sz="8" w:space="0" w:color="000000"/>
            </w:tcBorders>
          </w:tcPr>
          <w:p w:rsidR="004404B0" w:rsidRDefault="004404B0"/>
        </w:tc>
        <w:tc>
          <w:tcPr>
            <w:tcW w:w="715" w:type="dxa"/>
            <w:tcBorders>
              <w:top w:val="single" w:sz="8" w:space="0" w:color="000000"/>
              <w:left w:val="single" w:sz="8" w:space="0" w:color="000000"/>
              <w:bottom w:val="single" w:sz="8" w:space="0" w:color="000000"/>
              <w:right w:val="single" w:sz="8" w:space="0" w:color="000000"/>
            </w:tcBorders>
          </w:tcPr>
          <w:p w:rsidR="004404B0" w:rsidRDefault="004404B0">
            <w:pPr>
              <w:jc w:val="both"/>
            </w:pPr>
            <w:r>
              <w:t xml:space="preserve">Mark </w:t>
            </w:r>
          </w:p>
        </w:tc>
      </w:tr>
      <w:tr w:rsidR="004404B0">
        <w:trPr>
          <w:trHeight w:val="318"/>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4"/>
            </w:pPr>
            <w:r>
              <w:t xml:space="preserve">Level 1 </w:t>
            </w:r>
          </w:p>
        </w:tc>
        <w:tc>
          <w:tcPr>
            <w:tcW w:w="6984" w:type="dxa"/>
            <w:tcBorders>
              <w:top w:val="single" w:sz="8" w:space="0" w:color="000000"/>
              <w:left w:val="single" w:sz="4" w:space="0" w:color="000000"/>
              <w:bottom w:val="single" w:sz="4" w:space="0" w:color="000000"/>
              <w:right w:val="single" w:sz="8" w:space="0" w:color="000000"/>
            </w:tcBorders>
          </w:tcPr>
          <w:p w:rsidR="004404B0" w:rsidRDefault="004404B0">
            <w:pPr>
              <w:ind w:left="4"/>
            </w:pPr>
            <w:r>
              <w:rPr>
                <w:rFonts w:ascii="Calibri" w:eastAsia="Calibri" w:hAnsi="Calibri" w:cs="Calibri"/>
              </w:rPr>
              <w:t xml:space="preserve">Not mentioned / incorrect </w:t>
            </w:r>
          </w:p>
        </w:tc>
        <w:tc>
          <w:tcPr>
            <w:tcW w:w="715" w:type="dxa"/>
            <w:tcBorders>
              <w:top w:val="single" w:sz="8" w:space="0" w:color="000000"/>
              <w:left w:val="single" w:sz="8"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20"/>
        </w:trPr>
        <w:tc>
          <w:tcPr>
            <w:tcW w:w="0" w:type="auto"/>
            <w:vMerge/>
            <w:tcBorders>
              <w:top w:val="nil"/>
              <w:left w:val="single" w:sz="8" w:space="0" w:color="000000"/>
              <w:bottom w:val="nil"/>
              <w:right w:val="single" w:sz="4" w:space="0" w:color="000000"/>
            </w:tcBorders>
          </w:tcPr>
          <w:p w:rsidR="004404B0" w:rsidRDefault="004404B0"/>
        </w:tc>
        <w:tc>
          <w:tcPr>
            <w:tcW w:w="6984" w:type="dxa"/>
            <w:tcBorders>
              <w:top w:val="single" w:sz="4" w:space="0" w:color="000000"/>
              <w:left w:val="single" w:sz="4" w:space="0" w:color="000000"/>
              <w:bottom w:val="single" w:sz="4" w:space="0" w:color="000000"/>
              <w:right w:val="single" w:sz="8" w:space="0" w:color="000000"/>
            </w:tcBorders>
          </w:tcPr>
          <w:p w:rsidR="004404B0" w:rsidRDefault="004404B0">
            <w:pPr>
              <w:ind w:left="4"/>
            </w:pPr>
            <w:r>
              <w:rPr>
                <w:rFonts w:ascii="Calibri" w:eastAsia="Calibri" w:hAnsi="Calibri" w:cs="Calibri"/>
              </w:rPr>
              <w:t xml:space="preserve">Only identified with no explanation/ Not mentioned only explanation. </w:t>
            </w:r>
          </w:p>
        </w:tc>
        <w:tc>
          <w:tcPr>
            <w:tcW w:w="715" w:type="dxa"/>
            <w:tcBorders>
              <w:top w:val="single" w:sz="4" w:space="0" w:color="FFFF00"/>
              <w:left w:val="single" w:sz="8"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19"/>
        </w:trPr>
        <w:tc>
          <w:tcPr>
            <w:tcW w:w="0" w:type="auto"/>
            <w:vMerge/>
            <w:tcBorders>
              <w:top w:val="nil"/>
              <w:left w:val="single" w:sz="8" w:space="0" w:color="000000"/>
              <w:bottom w:val="single" w:sz="8" w:space="0" w:color="000000"/>
              <w:right w:val="single" w:sz="4" w:space="0" w:color="000000"/>
            </w:tcBorders>
          </w:tcPr>
          <w:p w:rsidR="004404B0" w:rsidRDefault="004404B0"/>
        </w:tc>
        <w:tc>
          <w:tcPr>
            <w:tcW w:w="6984" w:type="dxa"/>
            <w:tcBorders>
              <w:top w:val="single" w:sz="4" w:space="0" w:color="000000"/>
              <w:left w:val="single" w:sz="4" w:space="0" w:color="000000"/>
              <w:bottom w:val="single" w:sz="8" w:space="0" w:color="000000"/>
              <w:right w:val="single" w:sz="8" w:space="0" w:color="000000"/>
            </w:tcBorders>
          </w:tcPr>
          <w:p w:rsidR="004404B0" w:rsidRDefault="004404B0">
            <w:pPr>
              <w:ind w:left="4"/>
            </w:pPr>
            <w:r>
              <w:rPr>
                <w:rFonts w:ascii="Calibri" w:eastAsia="Calibri" w:hAnsi="Calibri" w:cs="Calibri"/>
              </w:rPr>
              <w:t xml:space="preserve">Identified with explanation and example </w:t>
            </w:r>
          </w:p>
        </w:tc>
        <w:tc>
          <w:tcPr>
            <w:tcW w:w="715" w:type="dxa"/>
            <w:tcBorders>
              <w:top w:val="single" w:sz="4" w:space="0" w:color="FFFF00"/>
              <w:left w:val="single" w:sz="8" w:space="0" w:color="000000"/>
              <w:bottom w:val="single" w:sz="8" w:space="0" w:color="000000"/>
              <w:right w:val="single" w:sz="8" w:space="0" w:color="000000"/>
            </w:tcBorders>
            <w:shd w:val="clear" w:color="auto" w:fill="FFFF00"/>
          </w:tcPr>
          <w:p w:rsidR="004404B0" w:rsidRDefault="004404B0">
            <w:r>
              <w:rPr>
                <w:color w:val="FF0000"/>
              </w:rPr>
              <w:t xml:space="preserve">  </w:t>
            </w:r>
          </w:p>
        </w:tc>
      </w:tr>
      <w:tr w:rsidR="004404B0">
        <w:trPr>
          <w:trHeight w:val="320"/>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4"/>
            </w:pPr>
            <w:r>
              <w:t xml:space="preserve">Level 2 </w:t>
            </w:r>
          </w:p>
        </w:tc>
        <w:tc>
          <w:tcPr>
            <w:tcW w:w="6984" w:type="dxa"/>
            <w:tcBorders>
              <w:top w:val="single" w:sz="8" w:space="0" w:color="000000"/>
              <w:left w:val="single" w:sz="4" w:space="0" w:color="000000"/>
              <w:bottom w:val="single" w:sz="4" w:space="0" w:color="000000"/>
              <w:right w:val="single" w:sz="8" w:space="0" w:color="000000"/>
            </w:tcBorders>
          </w:tcPr>
          <w:p w:rsidR="004404B0" w:rsidRDefault="004404B0">
            <w:pPr>
              <w:ind w:left="4"/>
            </w:pPr>
            <w:r>
              <w:rPr>
                <w:rFonts w:ascii="Calibri" w:eastAsia="Calibri" w:hAnsi="Calibri" w:cs="Calibri"/>
              </w:rPr>
              <w:t xml:space="preserve">Not mentioned / incorrect </w:t>
            </w:r>
          </w:p>
        </w:tc>
        <w:tc>
          <w:tcPr>
            <w:tcW w:w="715" w:type="dxa"/>
            <w:tcBorders>
              <w:top w:val="single" w:sz="8" w:space="0" w:color="000000"/>
              <w:left w:val="single" w:sz="8"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20"/>
        </w:trPr>
        <w:tc>
          <w:tcPr>
            <w:tcW w:w="0" w:type="auto"/>
            <w:vMerge/>
            <w:tcBorders>
              <w:top w:val="nil"/>
              <w:left w:val="single" w:sz="8" w:space="0" w:color="000000"/>
              <w:bottom w:val="nil"/>
              <w:right w:val="single" w:sz="4" w:space="0" w:color="000000"/>
            </w:tcBorders>
          </w:tcPr>
          <w:p w:rsidR="004404B0" w:rsidRDefault="004404B0"/>
        </w:tc>
        <w:tc>
          <w:tcPr>
            <w:tcW w:w="6984" w:type="dxa"/>
            <w:tcBorders>
              <w:top w:val="single" w:sz="4" w:space="0" w:color="000000"/>
              <w:left w:val="single" w:sz="4" w:space="0" w:color="000000"/>
              <w:bottom w:val="single" w:sz="4" w:space="0" w:color="000000"/>
              <w:right w:val="single" w:sz="8" w:space="0" w:color="000000"/>
            </w:tcBorders>
          </w:tcPr>
          <w:p w:rsidR="004404B0" w:rsidRDefault="004404B0">
            <w:pPr>
              <w:ind w:left="4"/>
            </w:pPr>
            <w:r>
              <w:rPr>
                <w:rFonts w:ascii="Calibri" w:eastAsia="Calibri" w:hAnsi="Calibri" w:cs="Calibri"/>
              </w:rPr>
              <w:t xml:space="preserve">Only identified with no explanation/ Not mentioned only explanation. </w:t>
            </w:r>
          </w:p>
        </w:tc>
        <w:tc>
          <w:tcPr>
            <w:tcW w:w="715" w:type="dxa"/>
            <w:tcBorders>
              <w:top w:val="single" w:sz="4" w:space="0" w:color="FFFF00"/>
              <w:left w:val="single" w:sz="8"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19"/>
        </w:trPr>
        <w:tc>
          <w:tcPr>
            <w:tcW w:w="0" w:type="auto"/>
            <w:vMerge/>
            <w:tcBorders>
              <w:top w:val="nil"/>
              <w:left w:val="single" w:sz="8" w:space="0" w:color="000000"/>
              <w:bottom w:val="single" w:sz="8" w:space="0" w:color="000000"/>
              <w:right w:val="single" w:sz="4" w:space="0" w:color="000000"/>
            </w:tcBorders>
          </w:tcPr>
          <w:p w:rsidR="004404B0" w:rsidRDefault="004404B0"/>
        </w:tc>
        <w:tc>
          <w:tcPr>
            <w:tcW w:w="6984" w:type="dxa"/>
            <w:tcBorders>
              <w:top w:val="single" w:sz="4" w:space="0" w:color="000000"/>
              <w:left w:val="single" w:sz="4" w:space="0" w:color="000000"/>
              <w:bottom w:val="single" w:sz="8" w:space="0" w:color="000000"/>
              <w:right w:val="single" w:sz="8" w:space="0" w:color="000000"/>
            </w:tcBorders>
          </w:tcPr>
          <w:p w:rsidR="004404B0" w:rsidRDefault="004404B0">
            <w:pPr>
              <w:ind w:left="4"/>
            </w:pPr>
            <w:r>
              <w:rPr>
                <w:rFonts w:ascii="Calibri" w:eastAsia="Calibri" w:hAnsi="Calibri" w:cs="Calibri"/>
              </w:rPr>
              <w:t xml:space="preserve">Identified with explanation and example </w:t>
            </w:r>
          </w:p>
        </w:tc>
        <w:tc>
          <w:tcPr>
            <w:tcW w:w="715" w:type="dxa"/>
            <w:tcBorders>
              <w:top w:val="single" w:sz="4" w:space="0" w:color="FFFF00"/>
              <w:left w:val="single" w:sz="8" w:space="0" w:color="000000"/>
              <w:bottom w:val="single" w:sz="8" w:space="0" w:color="000000"/>
              <w:right w:val="single" w:sz="8" w:space="0" w:color="000000"/>
            </w:tcBorders>
            <w:shd w:val="clear" w:color="auto" w:fill="FFFF00"/>
          </w:tcPr>
          <w:p w:rsidR="004404B0" w:rsidRDefault="004404B0">
            <w:r>
              <w:rPr>
                <w:color w:val="FF0000"/>
              </w:rPr>
              <w:t xml:space="preserve">  </w:t>
            </w:r>
          </w:p>
        </w:tc>
      </w:tr>
      <w:tr w:rsidR="004404B0">
        <w:trPr>
          <w:trHeight w:val="320"/>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4"/>
            </w:pPr>
            <w:r>
              <w:t xml:space="preserve">Level 3 </w:t>
            </w:r>
          </w:p>
        </w:tc>
        <w:tc>
          <w:tcPr>
            <w:tcW w:w="6984" w:type="dxa"/>
            <w:tcBorders>
              <w:top w:val="single" w:sz="8" w:space="0" w:color="000000"/>
              <w:left w:val="single" w:sz="4" w:space="0" w:color="000000"/>
              <w:bottom w:val="single" w:sz="4" w:space="0" w:color="000000"/>
              <w:right w:val="single" w:sz="8" w:space="0" w:color="000000"/>
            </w:tcBorders>
          </w:tcPr>
          <w:p w:rsidR="004404B0" w:rsidRDefault="004404B0">
            <w:pPr>
              <w:ind w:left="4"/>
            </w:pPr>
            <w:r>
              <w:rPr>
                <w:rFonts w:ascii="Calibri" w:eastAsia="Calibri" w:hAnsi="Calibri" w:cs="Calibri"/>
              </w:rPr>
              <w:t xml:space="preserve">Not mentioned / incorrect </w:t>
            </w:r>
          </w:p>
        </w:tc>
        <w:tc>
          <w:tcPr>
            <w:tcW w:w="715" w:type="dxa"/>
            <w:tcBorders>
              <w:top w:val="single" w:sz="8" w:space="0" w:color="000000"/>
              <w:left w:val="single" w:sz="8"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20"/>
        </w:trPr>
        <w:tc>
          <w:tcPr>
            <w:tcW w:w="0" w:type="auto"/>
            <w:vMerge/>
            <w:tcBorders>
              <w:top w:val="nil"/>
              <w:left w:val="single" w:sz="8" w:space="0" w:color="000000"/>
              <w:bottom w:val="nil"/>
              <w:right w:val="single" w:sz="4" w:space="0" w:color="000000"/>
            </w:tcBorders>
          </w:tcPr>
          <w:p w:rsidR="004404B0" w:rsidRDefault="004404B0"/>
        </w:tc>
        <w:tc>
          <w:tcPr>
            <w:tcW w:w="6984" w:type="dxa"/>
            <w:tcBorders>
              <w:top w:val="single" w:sz="4" w:space="0" w:color="000000"/>
              <w:left w:val="single" w:sz="4" w:space="0" w:color="000000"/>
              <w:bottom w:val="single" w:sz="4" w:space="0" w:color="000000"/>
              <w:right w:val="single" w:sz="8" w:space="0" w:color="000000"/>
            </w:tcBorders>
          </w:tcPr>
          <w:p w:rsidR="004404B0" w:rsidRDefault="004404B0">
            <w:pPr>
              <w:ind w:left="4"/>
            </w:pPr>
            <w:r>
              <w:rPr>
                <w:rFonts w:ascii="Calibri" w:eastAsia="Calibri" w:hAnsi="Calibri" w:cs="Calibri"/>
              </w:rPr>
              <w:t xml:space="preserve">Only identified with no explanation/ Not mentioned only explanation. </w:t>
            </w:r>
          </w:p>
        </w:tc>
        <w:tc>
          <w:tcPr>
            <w:tcW w:w="715" w:type="dxa"/>
            <w:tcBorders>
              <w:top w:val="single" w:sz="4" w:space="0" w:color="FFFF00"/>
              <w:left w:val="single" w:sz="8"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19"/>
        </w:trPr>
        <w:tc>
          <w:tcPr>
            <w:tcW w:w="0" w:type="auto"/>
            <w:vMerge/>
            <w:tcBorders>
              <w:top w:val="nil"/>
              <w:left w:val="single" w:sz="8" w:space="0" w:color="000000"/>
              <w:bottom w:val="single" w:sz="8" w:space="0" w:color="000000"/>
              <w:right w:val="single" w:sz="4" w:space="0" w:color="000000"/>
            </w:tcBorders>
          </w:tcPr>
          <w:p w:rsidR="004404B0" w:rsidRDefault="004404B0"/>
        </w:tc>
        <w:tc>
          <w:tcPr>
            <w:tcW w:w="6984" w:type="dxa"/>
            <w:tcBorders>
              <w:top w:val="single" w:sz="4" w:space="0" w:color="000000"/>
              <w:left w:val="single" w:sz="4" w:space="0" w:color="000000"/>
              <w:bottom w:val="single" w:sz="8" w:space="0" w:color="000000"/>
              <w:right w:val="single" w:sz="8" w:space="0" w:color="000000"/>
            </w:tcBorders>
          </w:tcPr>
          <w:p w:rsidR="004404B0" w:rsidRDefault="004404B0">
            <w:pPr>
              <w:ind w:left="4"/>
            </w:pPr>
            <w:r>
              <w:rPr>
                <w:rFonts w:ascii="Calibri" w:eastAsia="Calibri" w:hAnsi="Calibri" w:cs="Calibri"/>
              </w:rPr>
              <w:t xml:space="preserve">Identified with explanation and example </w:t>
            </w:r>
          </w:p>
        </w:tc>
        <w:tc>
          <w:tcPr>
            <w:tcW w:w="715" w:type="dxa"/>
            <w:tcBorders>
              <w:top w:val="single" w:sz="4" w:space="0" w:color="FFFF00"/>
              <w:left w:val="single" w:sz="8" w:space="0" w:color="000000"/>
              <w:bottom w:val="single" w:sz="8" w:space="0" w:color="000000"/>
              <w:right w:val="single" w:sz="8" w:space="0" w:color="000000"/>
            </w:tcBorders>
            <w:shd w:val="clear" w:color="auto" w:fill="FFFF00"/>
          </w:tcPr>
          <w:p w:rsidR="004404B0" w:rsidRDefault="004404B0">
            <w:r>
              <w:rPr>
                <w:color w:val="FF0000"/>
              </w:rPr>
              <w:t xml:space="preserve">  </w:t>
            </w:r>
          </w:p>
        </w:tc>
      </w:tr>
      <w:tr w:rsidR="004404B0">
        <w:trPr>
          <w:trHeight w:val="321"/>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4"/>
            </w:pPr>
            <w:r>
              <w:t xml:space="preserve">Level 4 </w:t>
            </w:r>
          </w:p>
        </w:tc>
        <w:tc>
          <w:tcPr>
            <w:tcW w:w="6984" w:type="dxa"/>
            <w:tcBorders>
              <w:top w:val="single" w:sz="8" w:space="0" w:color="000000"/>
              <w:left w:val="single" w:sz="4" w:space="0" w:color="000000"/>
              <w:bottom w:val="single" w:sz="4" w:space="0" w:color="000000"/>
              <w:right w:val="single" w:sz="8" w:space="0" w:color="000000"/>
            </w:tcBorders>
          </w:tcPr>
          <w:p w:rsidR="004404B0" w:rsidRDefault="004404B0">
            <w:pPr>
              <w:ind w:left="4"/>
            </w:pPr>
            <w:r>
              <w:rPr>
                <w:rFonts w:ascii="Calibri" w:eastAsia="Calibri" w:hAnsi="Calibri" w:cs="Calibri"/>
              </w:rPr>
              <w:t xml:space="preserve">Not mentioned / incorrect </w:t>
            </w:r>
          </w:p>
        </w:tc>
        <w:tc>
          <w:tcPr>
            <w:tcW w:w="715" w:type="dxa"/>
            <w:tcBorders>
              <w:top w:val="single" w:sz="8" w:space="0" w:color="000000"/>
              <w:left w:val="single" w:sz="8"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20"/>
        </w:trPr>
        <w:tc>
          <w:tcPr>
            <w:tcW w:w="0" w:type="auto"/>
            <w:vMerge/>
            <w:tcBorders>
              <w:top w:val="nil"/>
              <w:left w:val="single" w:sz="8" w:space="0" w:color="000000"/>
              <w:bottom w:val="nil"/>
              <w:right w:val="single" w:sz="4" w:space="0" w:color="000000"/>
            </w:tcBorders>
          </w:tcPr>
          <w:p w:rsidR="004404B0" w:rsidRDefault="004404B0"/>
        </w:tc>
        <w:tc>
          <w:tcPr>
            <w:tcW w:w="6984" w:type="dxa"/>
            <w:tcBorders>
              <w:top w:val="single" w:sz="4" w:space="0" w:color="000000"/>
              <w:left w:val="single" w:sz="4" w:space="0" w:color="000000"/>
              <w:bottom w:val="single" w:sz="4" w:space="0" w:color="000000"/>
              <w:right w:val="single" w:sz="8" w:space="0" w:color="000000"/>
            </w:tcBorders>
          </w:tcPr>
          <w:p w:rsidR="004404B0" w:rsidRDefault="004404B0">
            <w:pPr>
              <w:ind w:left="4"/>
            </w:pPr>
            <w:r>
              <w:rPr>
                <w:rFonts w:ascii="Calibri" w:eastAsia="Calibri" w:hAnsi="Calibri" w:cs="Calibri"/>
              </w:rPr>
              <w:t xml:space="preserve">Only identified with no explanation/ Not mentioned only explanation. </w:t>
            </w:r>
          </w:p>
        </w:tc>
        <w:tc>
          <w:tcPr>
            <w:tcW w:w="715" w:type="dxa"/>
            <w:tcBorders>
              <w:top w:val="single" w:sz="4" w:space="0" w:color="FFFF00"/>
              <w:left w:val="single" w:sz="8"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19"/>
        </w:trPr>
        <w:tc>
          <w:tcPr>
            <w:tcW w:w="0" w:type="auto"/>
            <w:vMerge/>
            <w:tcBorders>
              <w:top w:val="nil"/>
              <w:left w:val="single" w:sz="8" w:space="0" w:color="000000"/>
              <w:bottom w:val="single" w:sz="8" w:space="0" w:color="000000"/>
              <w:right w:val="single" w:sz="4" w:space="0" w:color="000000"/>
            </w:tcBorders>
          </w:tcPr>
          <w:p w:rsidR="004404B0" w:rsidRDefault="004404B0"/>
        </w:tc>
        <w:tc>
          <w:tcPr>
            <w:tcW w:w="6984" w:type="dxa"/>
            <w:tcBorders>
              <w:top w:val="single" w:sz="4" w:space="0" w:color="000000"/>
              <w:left w:val="single" w:sz="4" w:space="0" w:color="000000"/>
              <w:bottom w:val="single" w:sz="8" w:space="0" w:color="000000"/>
              <w:right w:val="single" w:sz="8" w:space="0" w:color="000000"/>
            </w:tcBorders>
          </w:tcPr>
          <w:p w:rsidR="004404B0" w:rsidRDefault="004404B0">
            <w:pPr>
              <w:ind w:left="4"/>
            </w:pPr>
            <w:r>
              <w:rPr>
                <w:rFonts w:ascii="Calibri" w:eastAsia="Calibri" w:hAnsi="Calibri" w:cs="Calibri"/>
              </w:rPr>
              <w:t xml:space="preserve">Identified with explanation and example </w:t>
            </w:r>
          </w:p>
        </w:tc>
        <w:tc>
          <w:tcPr>
            <w:tcW w:w="715" w:type="dxa"/>
            <w:tcBorders>
              <w:top w:val="single" w:sz="4" w:space="0" w:color="FFFF00"/>
              <w:left w:val="single" w:sz="8" w:space="0" w:color="000000"/>
              <w:bottom w:val="single" w:sz="8" w:space="0" w:color="000000"/>
              <w:right w:val="single" w:sz="8" w:space="0" w:color="000000"/>
            </w:tcBorders>
            <w:shd w:val="clear" w:color="auto" w:fill="FFFF00"/>
          </w:tcPr>
          <w:p w:rsidR="004404B0" w:rsidRDefault="004404B0">
            <w:r>
              <w:rPr>
                <w:color w:val="FF0000"/>
              </w:rPr>
              <w:t xml:space="preserve">  </w:t>
            </w:r>
          </w:p>
        </w:tc>
      </w:tr>
      <w:tr w:rsidR="004404B0">
        <w:trPr>
          <w:trHeight w:val="320"/>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4"/>
            </w:pPr>
            <w:r>
              <w:t xml:space="preserve">Level 5 </w:t>
            </w:r>
          </w:p>
        </w:tc>
        <w:tc>
          <w:tcPr>
            <w:tcW w:w="6984" w:type="dxa"/>
            <w:tcBorders>
              <w:top w:val="single" w:sz="8" w:space="0" w:color="000000"/>
              <w:left w:val="single" w:sz="4" w:space="0" w:color="000000"/>
              <w:bottom w:val="single" w:sz="4" w:space="0" w:color="000000"/>
              <w:right w:val="single" w:sz="8" w:space="0" w:color="000000"/>
            </w:tcBorders>
          </w:tcPr>
          <w:p w:rsidR="004404B0" w:rsidRDefault="004404B0">
            <w:pPr>
              <w:ind w:left="4"/>
            </w:pPr>
            <w:r>
              <w:rPr>
                <w:rFonts w:ascii="Calibri" w:eastAsia="Calibri" w:hAnsi="Calibri" w:cs="Calibri"/>
              </w:rPr>
              <w:t xml:space="preserve">Not mentioned / incorrect </w:t>
            </w:r>
          </w:p>
        </w:tc>
        <w:tc>
          <w:tcPr>
            <w:tcW w:w="715" w:type="dxa"/>
            <w:tcBorders>
              <w:top w:val="single" w:sz="8" w:space="0" w:color="000000"/>
              <w:left w:val="single" w:sz="8"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20"/>
        </w:trPr>
        <w:tc>
          <w:tcPr>
            <w:tcW w:w="0" w:type="auto"/>
            <w:vMerge/>
            <w:tcBorders>
              <w:top w:val="nil"/>
              <w:left w:val="single" w:sz="8" w:space="0" w:color="000000"/>
              <w:bottom w:val="nil"/>
              <w:right w:val="single" w:sz="4" w:space="0" w:color="000000"/>
            </w:tcBorders>
          </w:tcPr>
          <w:p w:rsidR="004404B0" w:rsidRDefault="004404B0"/>
        </w:tc>
        <w:tc>
          <w:tcPr>
            <w:tcW w:w="6984" w:type="dxa"/>
            <w:tcBorders>
              <w:top w:val="single" w:sz="4" w:space="0" w:color="000000"/>
              <w:left w:val="single" w:sz="4" w:space="0" w:color="000000"/>
              <w:bottom w:val="single" w:sz="4" w:space="0" w:color="000000"/>
              <w:right w:val="single" w:sz="8" w:space="0" w:color="000000"/>
            </w:tcBorders>
          </w:tcPr>
          <w:p w:rsidR="004404B0" w:rsidRDefault="004404B0">
            <w:pPr>
              <w:ind w:left="4"/>
            </w:pPr>
            <w:r>
              <w:rPr>
                <w:rFonts w:ascii="Calibri" w:eastAsia="Calibri" w:hAnsi="Calibri" w:cs="Calibri"/>
              </w:rPr>
              <w:t xml:space="preserve">Only identified with no explanation/ Not mentioned only explanation. </w:t>
            </w:r>
          </w:p>
        </w:tc>
        <w:tc>
          <w:tcPr>
            <w:tcW w:w="715" w:type="dxa"/>
            <w:tcBorders>
              <w:top w:val="single" w:sz="4" w:space="0" w:color="FFFF00"/>
              <w:left w:val="single" w:sz="8"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17"/>
        </w:trPr>
        <w:tc>
          <w:tcPr>
            <w:tcW w:w="0" w:type="auto"/>
            <w:vMerge/>
            <w:tcBorders>
              <w:top w:val="nil"/>
              <w:left w:val="single" w:sz="8" w:space="0" w:color="000000"/>
              <w:bottom w:val="single" w:sz="8" w:space="0" w:color="000000"/>
              <w:right w:val="single" w:sz="4" w:space="0" w:color="000000"/>
            </w:tcBorders>
          </w:tcPr>
          <w:p w:rsidR="004404B0" w:rsidRDefault="004404B0"/>
        </w:tc>
        <w:tc>
          <w:tcPr>
            <w:tcW w:w="6984" w:type="dxa"/>
            <w:tcBorders>
              <w:top w:val="single" w:sz="4" w:space="0" w:color="000000"/>
              <w:left w:val="single" w:sz="4" w:space="0" w:color="000000"/>
              <w:bottom w:val="single" w:sz="8" w:space="0" w:color="000000"/>
              <w:right w:val="single" w:sz="8" w:space="0" w:color="000000"/>
            </w:tcBorders>
          </w:tcPr>
          <w:p w:rsidR="004404B0" w:rsidRDefault="004404B0">
            <w:pPr>
              <w:ind w:left="4"/>
            </w:pPr>
            <w:r>
              <w:rPr>
                <w:rFonts w:ascii="Calibri" w:eastAsia="Calibri" w:hAnsi="Calibri" w:cs="Calibri"/>
              </w:rPr>
              <w:t xml:space="preserve">Identified with explanation and example </w:t>
            </w:r>
          </w:p>
        </w:tc>
        <w:tc>
          <w:tcPr>
            <w:tcW w:w="715" w:type="dxa"/>
            <w:tcBorders>
              <w:top w:val="single" w:sz="4" w:space="0" w:color="FFFF00"/>
              <w:left w:val="single" w:sz="8" w:space="0" w:color="000000"/>
              <w:bottom w:val="single" w:sz="8" w:space="0" w:color="000000"/>
              <w:right w:val="single" w:sz="8" w:space="0" w:color="000000"/>
            </w:tcBorders>
            <w:shd w:val="clear" w:color="auto" w:fill="FFFF00"/>
          </w:tcPr>
          <w:p w:rsidR="004404B0" w:rsidRDefault="004404B0">
            <w:r>
              <w:rPr>
                <w:color w:val="FF0000"/>
              </w:rPr>
              <w:t xml:space="preserve">  </w:t>
            </w:r>
          </w:p>
        </w:tc>
      </w:tr>
    </w:tbl>
    <w:p w:rsidR="004404B0" w:rsidRDefault="004404B0">
      <w:pPr>
        <w:spacing w:after="162"/>
        <w:ind w:right="252"/>
        <w:jc w:val="right"/>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tabs>
          <w:tab w:val="center" w:pos="5509"/>
          <w:tab w:val="center" w:pos="6808"/>
          <w:tab w:val="center" w:pos="8109"/>
          <w:tab w:val="center" w:pos="9410"/>
          <w:tab w:val="center" w:pos="9748"/>
        </w:tabs>
      </w:pPr>
      <w:r>
        <w:t xml:space="preserve">Final mark for </w:t>
      </w:r>
      <w:r>
        <w:tab/>
        <w:t xml:space="preserve">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tabs>
          <w:tab w:val="center" w:pos="3938"/>
          <w:tab w:val="center" w:pos="4367"/>
        </w:tabs>
      </w:pPr>
      <w:r>
        <w:t xml:space="preserve">consultation:  </w:t>
      </w:r>
      <w:r>
        <w:tab/>
      </w:r>
      <w:r>
        <w:rPr>
          <w:color w:val="FF0000"/>
        </w:rPr>
        <w:t xml:space="preserve">0 </w:t>
      </w:r>
      <w:r>
        <w:rPr>
          <w:color w:val="FF0000"/>
        </w:rPr>
        <w:tab/>
      </w:r>
      <w:r>
        <w:t xml:space="preserve">/15 </w:t>
      </w:r>
    </w:p>
    <w:p w:rsidR="004404B0" w:rsidRDefault="004404B0">
      <w:pPr>
        <w:spacing w:after="41"/>
        <w:ind w:left="2645"/>
      </w:pPr>
      <w:r>
        <w:rPr>
          <w:b/>
          <w:noProof/>
        </w:rPr>
        <mc:AlternateContent>
          <mc:Choice Requires="wpg">
            <w:drawing>
              <wp:inline distT="0" distB="0" distL="0" distR="0">
                <wp:extent cx="923849" cy="6096"/>
                <wp:effectExtent l="0" t="0" r="0" b="0"/>
                <wp:docPr id="64943" name="Group 64943"/>
                <wp:cNvGraphicFramePr/>
                <a:graphic xmlns:a="http://schemas.openxmlformats.org/drawingml/2006/main">
                  <a:graphicData uri="http://schemas.microsoft.com/office/word/2010/wordprocessingGroup">
                    <wpg:wgp>
                      <wpg:cNvGrpSpPr/>
                      <wpg:grpSpPr>
                        <a:xfrm>
                          <a:off x="0" y="0"/>
                          <a:ext cx="923849" cy="6096"/>
                          <a:chOff x="0" y="0"/>
                          <a:chExt cx="923849" cy="6096"/>
                        </a:xfrm>
                      </wpg:grpSpPr>
                      <wps:wsp>
                        <wps:cNvPr id="70557" name="Shape 70557"/>
                        <wps:cNvSpPr/>
                        <wps:spPr>
                          <a:xfrm>
                            <a:off x="0" y="0"/>
                            <a:ext cx="923849" cy="9144"/>
                          </a:xfrm>
                          <a:custGeom>
                            <a:avLst/>
                            <a:gdLst/>
                            <a:ahLst/>
                            <a:cxnLst/>
                            <a:rect l="0" t="0" r="0" b="0"/>
                            <a:pathLst>
                              <a:path w="923849" h="9144">
                                <a:moveTo>
                                  <a:pt x="0" y="0"/>
                                </a:moveTo>
                                <a:lnTo>
                                  <a:pt x="923849" y="0"/>
                                </a:lnTo>
                                <a:lnTo>
                                  <a:pt x="9238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04E7429" id="Group 64943" o:spid="_x0000_s1026" style="width:72.75pt;height:.5pt;mso-position-horizontal-relative:char;mso-position-vertical-relative:line" coordsize="92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">
                <v:shape id="Shape 70557" o:spid="_x0000_s1027" style="position:absolute;width:9238;height:91;visibility:visible;mso-wrap-style:square;v-text-anchor:top" coordsize="9238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" path="m,l923849,r,9144l,9144,,e" fillcolor="black" stroked="f" strokeweight="0">
                  <v:stroke miterlimit="83231f" joinstyle="miter"/>
                  <v:path arrowok="t" textboxrect="0,0,923849,9144"/>
                </v:shape>
                <w10:anchorlock/>
              </v:group>
            </w:pict>
          </mc:Fallback>
        </mc:AlternateConten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lastRenderedPageBreak/>
        <w:t xml:space="preserve"> </w:t>
      </w:r>
    </w:p>
    <w:p w:rsidR="004404B0" w:rsidRDefault="004404B0">
      <w:pPr>
        <w:spacing w:after="158"/>
      </w:pPr>
      <w:r>
        <w:rPr>
          <w:rFonts w:ascii="Calibri" w:eastAsia="Calibri" w:hAnsi="Calibri" w:cs="Calibri"/>
        </w:rPr>
        <w:t xml:space="preserve"> </w:t>
      </w:r>
    </w:p>
    <w:p w:rsidR="004404B0" w:rsidRDefault="004404B0">
      <w:pPr>
        <w:spacing w:after="161"/>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0"/>
      </w:pPr>
      <w:r>
        <w:rPr>
          <w:rFonts w:ascii="Calibri" w:eastAsia="Calibri" w:hAnsi="Calibri" w:cs="Calibri"/>
        </w:rPr>
        <w:t xml:space="preserve"> </w:t>
      </w:r>
    </w:p>
    <w:p w:rsidR="004404B0" w:rsidRDefault="004404B0">
      <w:pPr>
        <w:pStyle w:val="Heading2"/>
        <w:ind w:left="2494" w:right="2177"/>
      </w:pPr>
      <w:r>
        <w:t>CONSULTATION 21</w:t>
      </w:r>
    </w:p>
    <w:p w:rsidR="004404B0" w:rsidRDefault="004404B0">
      <w:pPr>
        <w:spacing w:after="6"/>
        <w:ind w:right="283"/>
        <w:jc w:val="center"/>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rsidR="004404B0" w:rsidRDefault="004404B0">
      <w:pPr>
        <w:pStyle w:val="Heading3"/>
        <w:ind w:left="103"/>
      </w:pPr>
      <w:r>
        <w:t xml:space="preserve">Motivational theories </w:t>
      </w:r>
    </w:p>
    <w:p w:rsidR="004404B0" w:rsidRDefault="004404B0">
      <w:pPr>
        <w:spacing w:after="0"/>
        <w:ind w:right="252"/>
        <w:jc w:val="right"/>
      </w:pPr>
      <w:r>
        <w:rPr>
          <w:sz w:val="24"/>
        </w:rPr>
        <w:t xml:space="preserve"> </w:t>
      </w:r>
      <w:r>
        <w:rPr>
          <w:sz w:val="24"/>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tbl>
      <w:tblPr>
        <w:tblW w:w="10359" w:type="dxa"/>
        <w:tblCellMar>
          <w:top w:w="50" w:type="dxa"/>
          <w:left w:w="106" w:type="dxa"/>
          <w:bottom w:w="8" w:type="dxa"/>
          <w:right w:w="76" w:type="dxa"/>
        </w:tblCellMar>
        <w:tblLook w:val="04A0" w:firstRow="1" w:lastRow="0" w:firstColumn="1" w:lastColumn="0" w:noHBand="0" w:noVBand="1"/>
      </w:tblPr>
      <w:tblGrid>
        <w:gridCol w:w="2660"/>
        <w:gridCol w:w="6983"/>
        <w:gridCol w:w="716"/>
      </w:tblGrid>
      <w:tr w:rsidR="004404B0">
        <w:trPr>
          <w:trHeight w:val="336"/>
        </w:trPr>
        <w:tc>
          <w:tcPr>
            <w:tcW w:w="2660" w:type="dxa"/>
            <w:tcBorders>
              <w:top w:val="single" w:sz="8" w:space="0" w:color="000000"/>
              <w:left w:val="single" w:sz="8" w:space="0" w:color="000000"/>
              <w:bottom w:val="single" w:sz="8" w:space="0" w:color="000000"/>
              <w:right w:val="nil"/>
            </w:tcBorders>
          </w:tcPr>
          <w:p w:rsidR="004404B0" w:rsidRDefault="004404B0">
            <w:pPr>
              <w:ind w:left="2"/>
            </w:pPr>
            <w:r>
              <w:t xml:space="preserve">  </w:t>
            </w:r>
          </w:p>
        </w:tc>
        <w:tc>
          <w:tcPr>
            <w:tcW w:w="6983" w:type="dxa"/>
            <w:tcBorders>
              <w:top w:val="single" w:sz="8" w:space="0" w:color="000000"/>
              <w:left w:val="nil"/>
              <w:bottom w:val="single" w:sz="8" w:space="0" w:color="000000"/>
              <w:right w:val="single" w:sz="8" w:space="0" w:color="000000"/>
            </w:tcBorders>
          </w:tcPr>
          <w:p w:rsidR="004404B0" w:rsidRDefault="004404B0"/>
        </w:tc>
        <w:tc>
          <w:tcPr>
            <w:tcW w:w="716" w:type="dxa"/>
            <w:tcBorders>
              <w:top w:val="single" w:sz="8" w:space="0" w:color="000000"/>
              <w:left w:val="single" w:sz="8" w:space="0" w:color="000000"/>
              <w:bottom w:val="single" w:sz="8" w:space="0" w:color="000000"/>
              <w:right w:val="single" w:sz="8" w:space="0" w:color="000000"/>
            </w:tcBorders>
          </w:tcPr>
          <w:p w:rsidR="004404B0" w:rsidRDefault="004404B0">
            <w:pPr>
              <w:jc w:val="both"/>
            </w:pPr>
            <w:r>
              <w:t xml:space="preserve">Mark </w:t>
            </w:r>
          </w:p>
        </w:tc>
      </w:tr>
      <w:tr w:rsidR="004404B0">
        <w:trPr>
          <w:trHeight w:val="318"/>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2"/>
            </w:pPr>
            <w:r>
              <w:t xml:space="preserve">Herzberg's theory explained </w:t>
            </w:r>
          </w:p>
        </w:tc>
        <w:tc>
          <w:tcPr>
            <w:tcW w:w="6983" w:type="dxa"/>
            <w:tcBorders>
              <w:top w:val="single" w:sz="8"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Not answered; it is not clear what the theory entails; wrong answer </w:t>
            </w:r>
          </w:p>
        </w:tc>
        <w:tc>
          <w:tcPr>
            <w:tcW w:w="716" w:type="dxa"/>
            <w:tcBorders>
              <w:top w:val="single" w:sz="8" w:space="0" w:color="0000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20"/>
        </w:trPr>
        <w:tc>
          <w:tcPr>
            <w:tcW w:w="0" w:type="auto"/>
            <w:vMerge/>
            <w:tcBorders>
              <w:top w:val="nil"/>
              <w:left w:val="single" w:sz="8" w:space="0" w:color="000000"/>
              <w:bottom w:val="nil"/>
              <w:right w:val="single" w:sz="4" w:space="0" w:color="000000"/>
            </w:tcBorders>
          </w:tcPr>
          <w:p w:rsidR="004404B0" w:rsidRDefault="004404B0"/>
        </w:tc>
        <w:tc>
          <w:tcPr>
            <w:tcW w:w="6983" w:type="dxa"/>
            <w:tcBorders>
              <w:top w:val="single" w:sz="4"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Answered, but vague explanation.  </w:t>
            </w:r>
          </w:p>
        </w:tc>
        <w:tc>
          <w:tcPr>
            <w:tcW w:w="716" w:type="dxa"/>
            <w:tcBorders>
              <w:top w:val="single" w:sz="4" w:space="0" w:color="FFFF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19"/>
        </w:trPr>
        <w:tc>
          <w:tcPr>
            <w:tcW w:w="0" w:type="auto"/>
            <w:vMerge/>
            <w:tcBorders>
              <w:top w:val="nil"/>
              <w:left w:val="single" w:sz="8" w:space="0" w:color="000000"/>
              <w:bottom w:val="nil"/>
              <w:right w:val="single" w:sz="4" w:space="0" w:color="000000"/>
            </w:tcBorders>
          </w:tcPr>
          <w:p w:rsidR="004404B0" w:rsidRDefault="004404B0"/>
        </w:tc>
        <w:tc>
          <w:tcPr>
            <w:tcW w:w="6983" w:type="dxa"/>
            <w:tcBorders>
              <w:top w:val="single" w:sz="4"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Answered clearly, but lacks theoretical depth (no context or examples). </w:t>
            </w:r>
          </w:p>
        </w:tc>
        <w:tc>
          <w:tcPr>
            <w:tcW w:w="716" w:type="dxa"/>
            <w:tcBorders>
              <w:top w:val="single" w:sz="4" w:space="0" w:color="FFFF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620"/>
        </w:trPr>
        <w:tc>
          <w:tcPr>
            <w:tcW w:w="0" w:type="auto"/>
            <w:vMerge/>
            <w:tcBorders>
              <w:top w:val="nil"/>
              <w:left w:val="single" w:sz="8" w:space="0" w:color="000000"/>
              <w:bottom w:val="single" w:sz="8" w:space="0" w:color="000000"/>
              <w:right w:val="single" w:sz="4" w:space="0" w:color="000000"/>
            </w:tcBorders>
          </w:tcPr>
          <w:p w:rsidR="004404B0" w:rsidRDefault="004404B0"/>
        </w:tc>
        <w:tc>
          <w:tcPr>
            <w:tcW w:w="6983" w:type="dxa"/>
            <w:tcBorders>
              <w:top w:val="single" w:sz="4" w:space="0" w:color="000000"/>
              <w:left w:val="single" w:sz="4" w:space="0" w:color="000000"/>
              <w:bottom w:val="single" w:sz="8" w:space="0" w:color="000000"/>
              <w:right w:val="single" w:sz="4" w:space="0" w:color="000000"/>
            </w:tcBorders>
          </w:tcPr>
          <w:p w:rsidR="004404B0" w:rsidRDefault="004404B0">
            <w:pPr>
              <w:ind w:left="2"/>
              <w:jc w:val="both"/>
            </w:pPr>
            <w:r>
              <w:rPr>
                <w:rFonts w:ascii="Calibri" w:eastAsia="Calibri" w:hAnsi="Calibri" w:cs="Calibri"/>
              </w:rPr>
              <w:t xml:space="preserve">Answered clearly from theory with sufficient examples to contextualise the theory. </w:t>
            </w:r>
          </w:p>
        </w:tc>
        <w:tc>
          <w:tcPr>
            <w:tcW w:w="716" w:type="dxa"/>
            <w:tcBorders>
              <w:top w:val="single" w:sz="4" w:space="0" w:color="FFFF00"/>
              <w:left w:val="single" w:sz="4" w:space="0" w:color="000000"/>
              <w:bottom w:val="single" w:sz="8" w:space="0" w:color="000000"/>
              <w:right w:val="single" w:sz="8" w:space="0" w:color="000000"/>
            </w:tcBorders>
            <w:shd w:val="clear" w:color="auto" w:fill="FFFF00"/>
            <w:vAlign w:val="bottom"/>
          </w:tcPr>
          <w:p w:rsidR="004404B0" w:rsidRDefault="004404B0">
            <w:r>
              <w:rPr>
                <w:color w:val="FF0000"/>
              </w:rPr>
              <w:t xml:space="preserve">  </w:t>
            </w:r>
          </w:p>
        </w:tc>
      </w:tr>
      <w:tr w:rsidR="004404B0">
        <w:trPr>
          <w:trHeight w:val="320"/>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2"/>
            </w:pPr>
            <w:r>
              <w:t xml:space="preserve">Recommendations </w:t>
            </w:r>
          </w:p>
        </w:tc>
        <w:tc>
          <w:tcPr>
            <w:tcW w:w="6983" w:type="dxa"/>
            <w:tcBorders>
              <w:top w:val="single" w:sz="8"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Not answered </w:t>
            </w:r>
          </w:p>
        </w:tc>
        <w:tc>
          <w:tcPr>
            <w:tcW w:w="716" w:type="dxa"/>
            <w:tcBorders>
              <w:top w:val="single" w:sz="8" w:space="0" w:color="0000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610"/>
        </w:trPr>
        <w:tc>
          <w:tcPr>
            <w:tcW w:w="0" w:type="auto"/>
            <w:vMerge/>
            <w:tcBorders>
              <w:top w:val="nil"/>
              <w:left w:val="single" w:sz="8" w:space="0" w:color="000000"/>
              <w:bottom w:val="nil"/>
              <w:right w:val="single" w:sz="4" w:space="0" w:color="000000"/>
            </w:tcBorders>
          </w:tcPr>
          <w:p w:rsidR="004404B0" w:rsidRDefault="004404B0"/>
        </w:tc>
        <w:tc>
          <w:tcPr>
            <w:tcW w:w="6983" w:type="dxa"/>
            <w:tcBorders>
              <w:top w:val="single" w:sz="4" w:space="0" w:color="000000"/>
              <w:left w:val="single" w:sz="4" w:space="0" w:color="000000"/>
              <w:bottom w:val="single" w:sz="4" w:space="0" w:color="000000"/>
              <w:right w:val="single" w:sz="4" w:space="0" w:color="000000"/>
            </w:tcBorders>
          </w:tcPr>
          <w:p w:rsidR="004404B0" w:rsidRDefault="004404B0">
            <w:pPr>
              <w:ind w:left="2"/>
              <w:jc w:val="both"/>
            </w:pPr>
            <w:r>
              <w:rPr>
                <w:rFonts w:ascii="Calibri" w:eastAsia="Calibri" w:hAnsi="Calibri" w:cs="Calibri"/>
              </w:rPr>
              <w:t xml:space="preserve">Provided (one or many), only mentioned what to do without implementation explanation. </w:t>
            </w:r>
          </w:p>
        </w:tc>
        <w:tc>
          <w:tcPr>
            <w:tcW w:w="716" w:type="dxa"/>
            <w:tcBorders>
              <w:top w:val="single" w:sz="4" w:space="0" w:color="FFFF00"/>
              <w:left w:val="single" w:sz="4" w:space="0" w:color="000000"/>
              <w:bottom w:val="single" w:sz="4" w:space="0" w:color="FFFF00"/>
              <w:right w:val="single" w:sz="8" w:space="0" w:color="000000"/>
            </w:tcBorders>
            <w:shd w:val="clear" w:color="auto" w:fill="FFFF00"/>
            <w:vAlign w:val="bottom"/>
          </w:tcPr>
          <w:p w:rsidR="004404B0" w:rsidRDefault="004404B0">
            <w:r>
              <w:rPr>
                <w:color w:val="FF0000"/>
              </w:rPr>
              <w:t xml:space="preserve">  </w:t>
            </w:r>
          </w:p>
        </w:tc>
      </w:tr>
      <w:tr w:rsidR="004404B0">
        <w:trPr>
          <w:trHeight w:val="319"/>
        </w:trPr>
        <w:tc>
          <w:tcPr>
            <w:tcW w:w="0" w:type="auto"/>
            <w:vMerge/>
            <w:tcBorders>
              <w:top w:val="nil"/>
              <w:left w:val="single" w:sz="8" w:space="0" w:color="000000"/>
              <w:bottom w:val="nil"/>
              <w:right w:val="single" w:sz="4" w:space="0" w:color="000000"/>
            </w:tcBorders>
          </w:tcPr>
          <w:p w:rsidR="004404B0" w:rsidRDefault="004404B0"/>
        </w:tc>
        <w:tc>
          <w:tcPr>
            <w:tcW w:w="6983" w:type="dxa"/>
            <w:tcBorders>
              <w:top w:val="single" w:sz="4"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Provided (one or many), with fair implementation explanation. </w:t>
            </w:r>
          </w:p>
        </w:tc>
        <w:tc>
          <w:tcPr>
            <w:tcW w:w="716" w:type="dxa"/>
            <w:tcBorders>
              <w:top w:val="single" w:sz="4" w:space="0" w:color="FFFF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617"/>
        </w:trPr>
        <w:tc>
          <w:tcPr>
            <w:tcW w:w="0" w:type="auto"/>
            <w:vMerge/>
            <w:tcBorders>
              <w:top w:val="nil"/>
              <w:left w:val="single" w:sz="8" w:space="0" w:color="000000"/>
              <w:bottom w:val="single" w:sz="8" w:space="0" w:color="000000"/>
              <w:right w:val="single" w:sz="4" w:space="0" w:color="000000"/>
            </w:tcBorders>
          </w:tcPr>
          <w:p w:rsidR="004404B0" w:rsidRDefault="004404B0"/>
        </w:tc>
        <w:tc>
          <w:tcPr>
            <w:tcW w:w="6983" w:type="dxa"/>
            <w:tcBorders>
              <w:top w:val="single" w:sz="4" w:space="0" w:color="000000"/>
              <w:left w:val="single" w:sz="4" w:space="0" w:color="000000"/>
              <w:bottom w:val="single" w:sz="8" w:space="0" w:color="000000"/>
              <w:right w:val="single" w:sz="4" w:space="0" w:color="000000"/>
            </w:tcBorders>
          </w:tcPr>
          <w:p w:rsidR="004404B0" w:rsidRDefault="004404B0">
            <w:pPr>
              <w:ind w:left="2"/>
            </w:pPr>
            <w:r>
              <w:rPr>
                <w:rFonts w:ascii="Calibri" w:eastAsia="Calibri" w:hAnsi="Calibri" w:cs="Calibri"/>
              </w:rPr>
              <w:t xml:space="preserve">Provided (one or many), with good implementation explanation (clear guidelines). </w:t>
            </w:r>
          </w:p>
        </w:tc>
        <w:tc>
          <w:tcPr>
            <w:tcW w:w="716" w:type="dxa"/>
            <w:tcBorders>
              <w:top w:val="single" w:sz="4" w:space="0" w:color="FFFF00"/>
              <w:left w:val="single" w:sz="4" w:space="0" w:color="000000"/>
              <w:bottom w:val="single" w:sz="8" w:space="0" w:color="000000"/>
              <w:right w:val="single" w:sz="8" w:space="0" w:color="000000"/>
            </w:tcBorders>
            <w:shd w:val="clear" w:color="auto" w:fill="FFFF00"/>
            <w:vAlign w:val="bottom"/>
          </w:tcPr>
          <w:p w:rsidR="004404B0" w:rsidRDefault="004404B0">
            <w:r>
              <w:rPr>
                <w:color w:val="FF0000"/>
              </w:rPr>
              <w:t xml:space="preserve">  </w:t>
            </w:r>
          </w:p>
        </w:tc>
      </w:tr>
    </w:tbl>
    <w:p w:rsidR="004404B0" w:rsidRDefault="004404B0">
      <w:pPr>
        <w:spacing w:after="148"/>
        <w:ind w:right="252"/>
        <w:jc w:val="right"/>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tabs>
          <w:tab w:val="center" w:pos="5509"/>
          <w:tab w:val="center" w:pos="6808"/>
          <w:tab w:val="center" w:pos="8109"/>
          <w:tab w:val="center" w:pos="9410"/>
          <w:tab w:val="center" w:pos="9748"/>
        </w:tabs>
      </w:pPr>
      <w:r>
        <w:t xml:space="preserve">Final mark for </w:t>
      </w:r>
      <w:r>
        <w:tab/>
        <w:t xml:space="preserve">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tabs>
          <w:tab w:val="center" w:pos="3938"/>
          <w:tab w:val="center" w:pos="4312"/>
        </w:tabs>
      </w:pPr>
      <w:r>
        <w:t xml:space="preserve">consultation:  </w:t>
      </w:r>
      <w:r>
        <w:tab/>
      </w:r>
      <w:r>
        <w:rPr>
          <w:color w:val="FF0000"/>
        </w:rPr>
        <w:t xml:space="preserve">0 </w:t>
      </w:r>
      <w:r>
        <w:rPr>
          <w:color w:val="FF0000"/>
        </w:rPr>
        <w:tab/>
      </w:r>
      <w:r>
        <w:t xml:space="preserve">/6 </w:t>
      </w:r>
    </w:p>
    <w:p w:rsidR="004404B0" w:rsidRDefault="004404B0">
      <w:pPr>
        <w:spacing w:after="41"/>
        <w:ind w:left="2645"/>
      </w:pPr>
      <w:r>
        <w:rPr>
          <w:b/>
          <w:noProof/>
        </w:rPr>
        <mc:AlternateContent>
          <mc:Choice Requires="wpg">
            <w:drawing>
              <wp:inline distT="0" distB="0" distL="0" distR="0">
                <wp:extent cx="923849" cy="6096"/>
                <wp:effectExtent l="0" t="0" r="0" b="0"/>
                <wp:docPr id="62041" name="Group 62041"/>
                <wp:cNvGraphicFramePr/>
                <a:graphic xmlns:a="http://schemas.openxmlformats.org/drawingml/2006/main">
                  <a:graphicData uri="http://schemas.microsoft.com/office/word/2010/wordprocessingGroup">
                    <wpg:wgp>
                      <wpg:cNvGrpSpPr/>
                      <wpg:grpSpPr>
                        <a:xfrm>
                          <a:off x="0" y="0"/>
                          <a:ext cx="923849" cy="6096"/>
                          <a:chOff x="0" y="0"/>
                          <a:chExt cx="923849" cy="6096"/>
                        </a:xfrm>
                      </wpg:grpSpPr>
                      <wps:wsp>
                        <wps:cNvPr id="70559" name="Shape 70559"/>
                        <wps:cNvSpPr/>
                        <wps:spPr>
                          <a:xfrm>
                            <a:off x="0" y="0"/>
                            <a:ext cx="923849" cy="9144"/>
                          </a:xfrm>
                          <a:custGeom>
                            <a:avLst/>
                            <a:gdLst/>
                            <a:ahLst/>
                            <a:cxnLst/>
                            <a:rect l="0" t="0" r="0" b="0"/>
                            <a:pathLst>
                              <a:path w="923849" h="9144">
                                <a:moveTo>
                                  <a:pt x="0" y="0"/>
                                </a:moveTo>
                                <a:lnTo>
                                  <a:pt x="923849" y="0"/>
                                </a:lnTo>
                                <a:lnTo>
                                  <a:pt x="9238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09C2DA4" id="Group 62041" o:spid="_x0000_s1026" style="width:72.75pt;height:.5pt;mso-position-horizontal-relative:char;mso-position-vertical-relative:line" coordsize="92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">
                <v:shape id="Shape 70559" o:spid="_x0000_s1027" style="position:absolute;width:9238;height:91;visibility:visible;mso-wrap-style:square;v-text-anchor:top" coordsize="9238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" path="m,l923849,r,9144l,9144,,e" fillcolor="black" stroked="f" strokeweight="0">
                  <v:stroke miterlimit="83231f" joinstyle="miter"/>
                  <v:path arrowok="t" textboxrect="0,0,923849,9144"/>
                </v:shape>
                <w10:anchorlock/>
              </v:group>
            </w:pict>
          </mc:Fallback>
        </mc:AlternateConten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61"/>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lastRenderedPageBreak/>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0"/>
      </w:pPr>
      <w:r>
        <w:rPr>
          <w:rFonts w:ascii="Calibri" w:eastAsia="Calibri" w:hAnsi="Calibri" w:cs="Calibri"/>
        </w:rPr>
        <w:t xml:space="preserve"> </w:t>
      </w:r>
    </w:p>
    <w:p w:rsidR="004404B0" w:rsidRDefault="004404B0">
      <w:pPr>
        <w:pStyle w:val="Heading2"/>
        <w:ind w:left="2494" w:right="2177"/>
      </w:pPr>
      <w:r>
        <w:t>CONSULTATION 22</w:t>
      </w:r>
    </w:p>
    <w:p w:rsidR="004404B0" w:rsidRDefault="004404B0">
      <w:pPr>
        <w:tabs>
          <w:tab w:val="center" w:pos="2768"/>
          <w:tab w:val="center" w:pos="4208"/>
          <w:tab w:val="center" w:pos="5509"/>
        </w:tabs>
      </w:pPr>
      <w:r>
        <w:t xml:space="preserve">Types of Control </w:t>
      </w:r>
      <w:r>
        <w:tab/>
        <w:t xml:space="preserve">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tbl>
      <w:tblPr>
        <w:tblW w:w="10359" w:type="dxa"/>
        <w:tblCellMar>
          <w:top w:w="50" w:type="dxa"/>
          <w:left w:w="106" w:type="dxa"/>
          <w:right w:w="76" w:type="dxa"/>
        </w:tblCellMar>
        <w:tblLook w:val="04A0" w:firstRow="1" w:lastRow="0" w:firstColumn="1" w:lastColumn="0" w:noHBand="0" w:noVBand="1"/>
      </w:tblPr>
      <w:tblGrid>
        <w:gridCol w:w="2660"/>
        <w:gridCol w:w="6983"/>
        <w:gridCol w:w="716"/>
      </w:tblGrid>
      <w:tr w:rsidR="004404B0">
        <w:trPr>
          <w:trHeight w:val="338"/>
        </w:trPr>
        <w:tc>
          <w:tcPr>
            <w:tcW w:w="2660" w:type="dxa"/>
            <w:tcBorders>
              <w:top w:val="single" w:sz="8" w:space="0" w:color="000000"/>
              <w:left w:val="single" w:sz="8" w:space="0" w:color="000000"/>
              <w:bottom w:val="single" w:sz="8" w:space="0" w:color="000000"/>
              <w:right w:val="nil"/>
            </w:tcBorders>
          </w:tcPr>
          <w:p w:rsidR="004404B0" w:rsidRDefault="004404B0">
            <w:pPr>
              <w:ind w:left="2"/>
            </w:pPr>
            <w:r>
              <w:t xml:space="preserve">Items </w:t>
            </w:r>
          </w:p>
        </w:tc>
        <w:tc>
          <w:tcPr>
            <w:tcW w:w="6983" w:type="dxa"/>
            <w:tcBorders>
              <w:top w:val="single" w:sz="8" w:space="0" w:color="000000"/>
              <w:left w:val="nil"/>
              <w:bottom w:val="single" w:sz="8" w:space="0" w:color="000000"/>
              <w:right w:val="single" w:sz="8" w:space="0" w:color="000000"/>
            </w:tcBorders>
          </w:tcPr>
          <w:p w:rsidR="004404B0" w:rsidRDefault="004404B0"/>
        </w:tc>
        <w:tc>
          <w:tcPr>
            <w:tcW w:w="716" w:type="dxa"/>
            <w:tcBorders>
              <w:top w:val="single" w:sz="8" w:space="0" w:color="000000"/>
              <w:left w:val="single" w:sz="8" w:space="0" w:color="000000"/>
              <w:bottom w:val="single" w:sz="8" w:space="0" w:color="000000"/>
              <w:right w:val="single" w:sz="8" w:space="0" w:color="000000"/>
            </w:tcBorders>
          </w:tcPr>
          <w:p w:rsidR="004404B0" w:rsidRDefault="004404B0">
            <w:pPr>
              <w:jc w:val="both"/>
            </w:pPr>
            <w:r>
              <w:t xml:space="preserve">Mark </w:t>
            </w:r>
          </w:p>
        </w:tc>
      </w:tr>
      <w:tr w:rsidR="004404B0">
        <w:trPr>
          <w:trHeight w:val="317"/>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2"/>
            </w:pPr>
            <w:r>
              <w:t xml:space="preserve">Preliminary </w:t>
            </w:r>
          </w:p>
        </w:tc>
        <w:tc>
          <w:tcPr>
            <w:tcW w:w="6983" w:type="dxa"/>
            <w:tcBorders>
              <w:top w:val="single" w:sz="8"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Not answered; incorrect </w:t>
            </w:r>
          </w:p>
        </w:tc>
        <w:tc>
          <w:tcPr>
            <w:tcW w:w="716" w:type="dxa"/>
            <w:tcBorders>
              <w:top w:val="single" w:sz="8" w:space="0" w:color="0000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20"/>
        </w:trPr>
        <w:tc>
          <w:tcPr>
            <w:tcW w:w="0" w:type="auto"/>
            <w:vMerge/>
            <w:tcBorders>
              <w:top w:val="nil"/>
              <w:left w:val="single" w:sz="8" w:space="0" w:color="000000"/>
              <w:bottom w:val="nil"/>
              <w:right w:val="single" w:sz="4" w:space="0" w:color="000000"/>
            </w:tcBorders>
          </w:tcPr>
          <w:p w:rsidR="004404B0" w:rsidRDefault="004404B0"/>
        </w:tc>
        <w:tc>
          <w:tcPr>
            <w:tcW w:w="6983" w:type="dxa"/>
            <w:tcBorders>
              <w:top w:val="single" w:sz="4"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Only example (correct), not elaborated on meaning </w:t>
            </w:r>
          </w:p>
        </w:tc>
        <w:tc>
          <w:tcPr>
            <w:tcW w:w="716" w:type="dxa"/>
            <w:tcBorders>
              <w:top w:val="single" w:sz="4" w:space="0" w:color="FFFF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35"/>
        </w:trPr>
        <w:tc>
          <w:tcPr>
            <w:tcW w:w="0" w:type="auto"/>
            <w:vMerge/>
            <w:tcBorders>
              <w:top w:val="nil"/>
              <w:left w:val="single" w:sz="8" w:space="0" w:color="000000"/>
              <w:bottom w:val="single" w:sz="8" w:space="0" w:color="000000"/>
              <w:right w:val="single" w:sz="4" w:space="0" w:color="000000"/>
            </w:tcBorders>
          </w:tcPr>
          <w:p w:rsidR="004404B0" w:rsidRDefault="004404B0"/>
        </w:tc>
        <w:tc>
          <w:tcPr>
            <w:tcW w:w="6983" w:type="dxa"/>
            <w:tcBorders>
              <w:top w:val="single" w:sz="4" w:space="0" w:color="000000"/>
              <w:left w:val="single" w:sz="4" w:space="0" w:color="000000"/>
              <w:bottom w:val="single" w:sz="8" w:space="0" w:color="000000"/>
              <w:right w:val="single" w:sz="4" w:space="0" w:color="000000"/>
            </w:tcBorders>
          </w:tcPr>
          <w:p w:rsidR="004404B0" w:rsidRDefault="004404B0">
            <w:pPr>
              <w:ind w:left="2"/>
            </w:pPr>
            <w:r>
              <w:rPr>
                <w:rFonts w:ascii="Calibri" w:eastAsia="Calibri" w:hAnsi="Calibri" w:cs="Calibri"/>
              </w:rPr>
              <w:t xml:space="preserve">Example provided (correct) and the meaning is clear </w:t>
            </w:r>
          </w:p>
        </w:tc>
        <w:tc>
          <w:tcPr>
            <w:tcW w:w="716" w:type="dxa"/>
            <w:tcBorders>
              <w:top w:val="single" w:sz="4" w:space="0" w:color="FFFF00"/>
              <w:left w:val="single" w:sz="4" w:space="0" w:color="000000"/>
              <w:bottom w:val="single" w:sz="8" w:space="0" w:color="000000"/>
              <w:right w:val="single" w:sz="8" w:space="0" w:color="000000"/>
            </w:tcBorders>
            <w:shd w:val="clear" w:color="auto" w:fill="FFFF00"/>
            <w:vAlign w:val="bottom"/>
          </w:tcPr>
          <w:p w:rsidR="004404B0" w:rsidRDefault="004404B0">
            <w:r>
              <w:rPr>
                <w:color w:val="FF0000"/>
              </w:rPr>
              <w:t xml:space="preserve"> </w:t>
            </w:r>
          </w:p>
        </w:tc>
      </w:tr>
      <w:tr w:rsidR="004404B0">
        <w:trPr>
          <w:trHeight w:val="320"/>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2"/>
            </w:pPr>
            <w:r>
              <w:t xml:space="preserve">Concurrent </w:t>
            </w:r>
          </w:p>
        </w:tc>
        <w:tc>
          <w:tcPr>
            <w:tcW w:w="6983" w:type="dxa"/>
            <w:tcBorders>
              <w:top w:val="single" w:sz="8"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Not answered; incorrect </w:t>
            </w:r>
          </w:p>
        </w:tc>
        <w:tc>
          <w:tcPr>
            <w:tcW w:w="716" w:type="dxa"/>
            <w:tcBorders>
              <w:top w:val="single" w:sz="8" w:space="0" w:color="0000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20"/>
        </w:trPr>
        <w:tc>
          <w:tcPr>
            <w:tcW w:w="0" w:type="auto"/>
            <w:vMerge/>
            <w:tcBorders>
              <w:top w:val="nil"/>
              <w:left w:val="single" w:sz="8" w:space="0" w:color="000000"/>
              <w:bottom w:val="nil"/>
              <w:right w:val="single" w:sz="4" w:space="0" w:color="000000"/>
            </w:tcBorders>
          </w:tcPr>
          <w:p w:rsidR="004404B0" w:rsidRDefault="004404B0"/>
        </w:tc>
        <w:tc>
          <w:tcPr>
            <w:tcW w:w="6983" w:type="dxa"/>
            <w:tcBorders>
              <w:top w:val="single" w:sz="4"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Only example (correct), not elaborated on meaning </w:t>
            </w:r>
          </w:p>
        </w:tc>
        <w:tc>
          <w:tcPr>
            <w:tcW w:w="716" w:type="dxa"/>
            <w:tcBorders>
              <w:top w:val="single" w:sz="4" w:space="0" w:color="FFFF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49"/>
        </w:trPr>
        <w:tc>
          <w:tcPr>
            <w:tcW w:w="0" w:type="auto"/>
            <w:vMerge/>
            <w:tcBorders>
              <w:top w:val="nil"/>
              <w:left w:val="single" w:sz="8" w:space="0" w:color="000000"/>
              <w:bottom w:val="single" w:sz="8" w:space="0" w:color="000000"/>
              <w:right w:val="single" w:sz="4" w:space="0" w:color="000000"/>
            </w:tcBorders>
          </w:tcPr>
          <w:p w:rsidR="004404B0" w:rsidRDefault="004404B0"/>
        </w:tc>
        <w:tc>
          <w:tcPr>
            <w:tcW w:w="6983" w:type="dxa"/>
            <w:tcBorders>
              <w:top w:val="single" w:sz="4" w:space="0" w:color="000000"/>
              <w:left w:val="single" w:sz="4" w:space="0" w:color="000000"/>
              <w:bottom w:val="single" w:sz="8" w:space="0" w:color="000000"/>
              <w:right w:val="single" w:sz="4" w:space="0" w:color="000000"/>
            </w:tcBorders>
          </w:tcPr>
          <w:p w:rsidR="004404B0" w:rsidRDefault="004404B0">
            <w:pPr>
              <w:ind w:left="2"/>
            </w:pPr>
            <w:r>
              <w:rPr>
                <w:rFonts w:ascii="Calibri" w:eastAsia="Calibri" w:hAnsi="Calibri" w:cs="Calibri"/>
              </w:rPr>
              <w:t xml:space="preserve">Example provided (correct) and the meaning is clear </w:t>
            </w:r>
          </w:p>
        </w:tc>
        <w:tc>
          <w:tcPr>
            <w:tcW w:w="716" w:type="dxa"/>
            <w:tcBorders>
              <w:top w:val="single" w:sz="4" w:space="0" w:color="FFFF00"/>
              <w:left w:val="single" w:sz="4" w:space="0" w:color="000000"/>
              <w:bottom w:val="single" w:sz="8" w:space="0" w:color="000000"/>
              <w:right w:val="single" w:sz="8" w:space="0" w:color="000000"/>
            </w:tcBorders>
            <w:shd w:val="clear" w:color="auto" w:fill="FFFF00"/>
            <w:vAlign w:val="bottom"/>
          </w:tcPr>
          <w:p w:rsidR="004404B0" w:rsidRDefault="004404B0">
            <w:r>
              <w:rPr>
                <w:color w:val="FF0000"/>
              </w:rPr>
              <w:t xml:space="preserve"> </w:t>
            </w:r>
          </w:p>
        </w:tc>
      </w:tr>
      <w:tr w:rsidR="004404B0">
        <w:trPr>
          <w:trHeight w:val="320"/>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2"/>
            </w:pPr>
            <w:r>
              <w:t xml:space="preserve">Post-control </w:t>
            </w:r>
          </w:p>
        </w:tc>
        <w:tc>
          <w:tcPr>
            <w:tcW w:w="6983" w:type="dxa"/>
            <w:tcBorders>
              <w:top w:val="single" w:sz="8"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Not answered; incorrect </w:t>
            </w:r>
          </w:p>
        </w:tc>
        <w:tc>
          <w:tcPr>
            <w:tcW w:w="716" w:type="dxa"/>
            <w:tcBorders>
              <w:top w:val="single" w:sz="8" w:space="0" w:color="000000"/>
              <w:left w:val="single" w:sz="4" w:space="0" w:color="000000"/>
              <w:bottom w:val="single" w:sz="4" w:space="0" w:color="FFFF00"/>
              <w:right w:val="single" w:sz="8" w:space="0" w:color="000000"/>
            </w:tcBorders>
            <w:shd w:val="clear" w:color="auto" w:fill="FFFF00"/>
            <w:vAlign w:val="bottom"/>
          </w:tcPr>
          <w:p w:rsidR="004404B0" w:rsidRDefault="004404B0">
            <w:r>
              <w:rPr>
                <w:color w:val="FF0000"/>
              </w:rPr>
              <w:t xml:space="preserve"> </w:t>
            </w:r>
          </w:p>
        </w:tc>
      </w:tr>
      <w:tr w:rsidR="004404B0">
        <w:trPr>
          <w:trHeight w:val="319"/>
        </w:trPr>
        <w:tc>
          <w:tcPr>
            <w:tcW w:w="0" w:type="auto"/>
            <w:vMerge/>
            <w:tcBorders>
              <w:top w:val="nil"/>
              <w:left w:val="single" w:sz="8" w:space="0" w:color="000000"/>
              <w:bottom w:val="nil"/>
              <w:right w:val="single" w:sz="4" w:space="0" w:color="000000"/>
            </w:tcBorders>
          </w:tcPr>
          <w:p w:rsidR="004404B0" w:rsidRDefault="004404B0"/>
        </w:tc>
        <w:tc>
          <w:tcPr>
            <w:tcW w:w="6983" w:type="dxa"/>
            <w:tcBorders>
              <w:top w:val="single" w:sz="4"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Only example (correct), not elaborated on meaning </w:t>
            </w:r>
          </w:p>
        </w:tc>
        <w:tc>
          <w:tcPr>
            <w:tcW w:w="716" w:type="dxa"/>
            <w:tcBorders>
              <w:top w:val="single" w:sz="4" w:space="0" w:color="FFFF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17"/>
        </w:trPr>
        <w:tc>
          <w:tcPr>
            <w:tcW w:w="0" w:type="auto"/>
            <w:vMerge/>
            <w:tcBorders>
              <w:top w:val="nil"/>
              <w:left w:val="single" w:sz="8" w:space="0" w:color="000000"/>
              <w:bottom w:val="single" w:sz="8" w:space="0" w:color="000000"/>
              <w:right w:val="single" w:sz="4" w:space="0" w:color="000000"/>
            </w:tcBorders>
          </w:tcPr>
          <w:p w:rsidR="004404B0" w:rsidRDefault="004404B0"/>
        </w:tc>
        <w:tc>
          <w:tcPr>
            <w:tcW w:w="6983" w:type="dxa"/>
            <w:tcBorders>
              <w:top w:val="single" w:sz="4" w:space="0" w:color="000000"/>
              <w:left w:val="single" w:sz="4" w:space="0" w:color="000000"/>
              <w:bottom w:val="single" w:sz="8" w:space="0" w:color="000000"/>
              <w:right w:val="single" w:sz="4" w:space="0" w:color="000000"/>
            </w:tcBorders>
          </w:tcPr>
          <w:p w:rsidR="004404B0" w:rsidRDefault="004404B0">
            <w:pPr>
              <w:ind w:left="2"/>
            </w:pPr>
            <w:r>
              <w:rPr>
                <w:rFonts w:ascii="Calibri" w:eastAsia="Calibri" w:hAnsi="Calibri" w:cs="Calibri"/>
              </w:rPr>
              <w:t xml:space="preserve">Example provided (correct) and the meaning is clear </w:t>
            </w:r>
          </w:p>
        </w:tc>
        <w:tc>
          <w:tcPr>
            <w:tcW w:w="716" w:type="dxa"/>
            <w:tcBorders>
              <w:top w:val="single" w:sz="4" w:space="0" w:color="FFFF00"/>
              <w:left w:val="single" w:sz="4" w:space="0" w:color="000000"/>
              <w:bottom w:val="single" w:sz="8" w:space="0" w:color="000000"/>
              <w:right w:val="single" w:sz="8" w:space="0" w:color="000000"/>
            </w:tcBorders>
            <w:shd w:val="clear" w:color="auto" w:fill="FFFF00"/>
          </w:tcPr>
          <w:p w:rsidR="004404B0" w:rsidRDefault="004404B0">
            <w:r>
              <w:rPr>
                <w:color w:val="FF0000"/>
              </w:rPr>
              <w:t xml:space="preserve">  </w:t>
            </w:r>
          </w:p>
        </w:tc>
      </w:tr>
    </w:tbl>
    <w:p w:rsidR="004404B0" w:rsidRDefault="004404B0">
      <w:pPr>
        <w:spacing w:after="155"/>
        <w:ind w:right="252"/>
        <w:jc w:val="right"/>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tabs>
          <w:tab w:val="center" w:pos="5509"/>
          <w:tab w:val="center" w:pos="6808"/>
          <w:tab w:val="center" w:pos="8109"/>
          <w:tab w:val="center" w:pos="9410"/>
          <w:tab w:val="center" w:pos="9748"/>
        </w:tabs>
      </w:pPr>
      <w:r>
        <w:t xml:space="preserve">Final mark for </w:t>
      </w:r>
      <w:r>
        <w:tab/>
        <w:t xml:space="preserve">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tabs>
          <w:tab w:val="center" w:pos="3992"/>
          <w:tab w:val="center" w:pos="4312"/>
        </w:tabs>
      </w:pPr>
      <w:r>
        <w:t xml:space="preserve">consultation:  </w:t>
      </w:r>
      <w:r>
        <w:tab/>
      </w:r>
      <w:r>
        <w:rPr>
          <w:color w:val="FF0000"/>
          <w:sz w:val="34"/>
          <w:vertAlign w:val="subscript"/>
        </w:rPr>
        <w:t xml:space="preserve"> </w:t>
      </w:r>
      <w:r>
        <w:rPr>
          <w:color w:val="FF0000"/>
          <w:sz w:val="34"/>
          <w:vertAlign w:val="subscript"/>
        </w:rPr>
        <w:tab/>
      </w:r>
      <w:r>
        <w:t xml:space="preserve">/6 </w:t>
      </w:r>
    </w:p>
    <w:p w:rsidR="004404B0" w:rsidRDefault="004404B0">
      <w:pPr>
        <w:spacing w:after="41"/>
        <w:ind w:left="2645"/>
      </w:pPr>
      <w:r>
        <w:rPr>
          <w:b/>
          <w:noProof/>
        </w:rPr>
        <mc:AlternateContent>
          <mc:Choice Requires="wpg">
            <w:drawing>
              <wp:inline distT="0" distB="0" distL="0" distR="0">
                <wp:extent cx="923849" cy="6096"/>
                <wp:effectExtent l="0" t="0" r="0" b="0"/>
                <wp:docPr id="60166" name="Group 60166"/>
                <wp:cNvGraphicFramePr/>
                <a:graphic xmlns:a="http://schemas.openxmlformats.org/drawingml/2006/main">
                  <a:graphicData uri="http://schemas.microsoft.com/office/word/2010/wordprocessingGroup">
                    <wpg:wgp>
                      <wpg:cNvGrpSpPr/>
                      <wpg:grpSpPr>
                        <a:xfrm>
                          <a:off x="0" y="0"/>
                          <a:ext cx="923849" cy="6096"/>
                          <a:chOff x="0" y="0"/>
                          <a:chExt cx="923849" cy="6096"/>
                        </a:xfrm>
                      </wpg:grpSpPr>
                      <wps:wsp>
                        <wps:cNvPr id="70561" name="Shape 70561"/>
                        <wps:cNvSpPr/>
                        <wps:spPr>
                          <a:xfrm>
                            <a:off x="0" y="0"/>
                            <a:ext cx="923849" cy="9144"/>
                          </a:xfrm>
                          <a:custGeom>
                            <a:avLst/>
                            <a:gdLst/>
                            <a:ahLst/>
                            <a:cxnLst/>
                            <a:rect l="0" t="0" r="0" b="0"/>
                            <a:pathLst>
                              <a:path w="923849" h="9144">
                                <a:moveTo>
                                  <a:pt x="0" y="0"/>
                                </a:moveTo>
                                <a:lnTo>
                                  <a:pt x="923849" y="0"/>
                                </a:lnTo>
                                <a:lnTo>
                                  <a:pt x="9238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86A584A" id="Group 60166" o:spid="_x0000_s1026" style="width:72.75pt;height:.5pt;mso-position-horizontal-relative:char;mso-position-vertical-relative:line" coordsize="92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">
                <v:shape id="Shape 70561" o:spid="_x0000_s1027" style="position:absolute;width:9238;height:91;visibility:visible;mso-wrap-style:square;v-text-anchor:top" coordsize="9238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" path="m,l923849,r,9144l,9144,,e" fillcolor="black" stroked="f" strokeweight="0">
                  <v:stroke miterlimit="83231f" joinstyle="miter"/>
                  <v:path arrowok="t" textboxrect="0,0,923849,9144"/>
                </v:shape>
                <w10:anchorlock/>
              </v:group>
            </w:pict>
          </mc:Fallback>
        </mc:AlternateConten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lastRenderedPageBreak/>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61"/>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0"/>
      </w:pPr>
      <w:r>
        <w:rPr>
          <w:rFonts w:ascii="Calibri" w:eastAsia="Calibri" w:hAnsi="Calibri" w:cs="Calibri"/>
        </w:rPr>
        <w:t xml:space="preserve"> </w:t>
      </w:r>
    </w:p>
    <w:p w:rsidR="004404B0" w:rsidRDefault="004404B0">
      <w:pPr>
        <w:pStyle w:val="Heading2"/>
        <w:ind w:left="2494" w:right="2177"/>
      </w:pPr>
      <w:r>
        <w:t>CONSULTATION 23</w:t>
      </w:r>
    </w:p>
    <w:p w:rsidR="004404B0" w:rsidRDefault="004404B0">
      <w:pPr>
        <w:spacing w:after="6"/>
        <w:ind w:right="283"/>
        <w:jc w:val="center"/>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rsidR="004404B0" w:rsidRDefault="004404B0">
      <w:pPr>
        <w:pStyle w:val="Heading3"/>
        <w:ind w:left="103"/>
      </w:pPr>
      <w:r>
        <w:t xml:space="preserve">Control measures </w:t>
      </w:r>
    </w:p>
    <w:p w:rsidR="004404B0" w:rsidRDefault="004404B0">
      <w:pPr>
        <w:spacing w:after="0"/>
        <w:ind w:right="252"/>
        <w:jc w:val="right"/>
      </w:pPr>
      <w:r>
        <w:rPr>
          <w:sz w:val="24"/>
        </w:rPr>
        <w:t xml:space="preserve"> </w:t>
      </w:r>
      <w:r>
        <w:rPr>
          <w:sz w:val="24"/>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tbl>
      <w:tblPr>
        <w:tblW w:w="10359" w:type="dxa"/>
        <w:tblCellMar>
          <w:top w:w="50" w:type="dxa"/>
          <w:left w:w="106" w:type="dxa"/>
          <w:bottom w:w="8" w:type="dxa"/>
          <w:right w:w="76" w:type="dxa"/>
        </w:tblCellMar>
        <w:tblLook w:val="04A0" w:firstRow="1" w:lastRow="0" w:firstColumn="1" w:lastColumn="0" w:noHBand="0" w:noVBand="1"/>
      </w:tblPr>
      <w:tblGrid>
        <w:gridCol w:w="2660"/>
        <w:gridCol w:w="6983"/>
        <w:gridCol w:w="716"/>
      </w:tblGrid>
      <w:tr w:rsidR="004404B0">
        <w:trPr>
          <w:trHeight w:val="336"/>
        </w:trPr>
        <w:tc>
          <w:tcPr>
            <w:tcW w:w="2660" w:type="dxa"/>
            <w:tcBorders>
              <w:top w:val="single" w:sz="8" w:space="0" w:color="000000"/>
              <w:left w:val="single" w:sz="8" w:space="0" w:color="000000"/>
              <w:bottom w:val="single" w:sz="8" w:space="0" w:color="000000"/>
              <w:right w:val="nil"/>
            </w:tcBorders>
          </w:tcPr>
          <w:p w:rsidR="004404B0" w:rsidRDefault="004404B0">
            <w:pPr>
              <w:ind w:left="2"/>
            </w:pPr>
            <w:r>
              <w:t xml:space="preserve">  </w:t>
            </w:r>
          </w:p>
        </w:tc>
        <w:tc>
          <w:tcPr>
            <w:tcW w:w="6983" w:type="dxa"/>
            <w:tcBorders>
              <w:top w:val="single" w:sz="8" w:space="0" w:color="000000"/>
              <w:left w:val="nil"/>
              <w:bottom w:val="single" w:sz="8" w:space="0" w:color="000000"/>
              <w:right w:val="single" w:sz="8" w:space="0" w:color="000000"/>
            </w:tcBorders>
          </w:tcPr>
          <w:p w:rsidR="004404B0" w:rsidRDefault="004404B0"/>
        </w:tc>
        <w:tc>
          <w:tcPr>
            <w:tcW w:w="716" w:type="dxa"/>
            <w:tcBorders>
              <w:top w:val="single" w:sz="8" w:space="0" w:color="000000"/>
              <w:left w:val="single" w:sz="8" w:space="0" w:color="000000"/>
              <w:bottom w:val="single" w:sz="8" w:space="0" w:color="000000"/>
              <w:right w:val="single" w:sz="8" w:space="0" w:color="000000"/>
            </w:tcBorders>
          </w:tcPr>
          <w:p w:rsidR="004404B0" w:rsidRDefault="004404B0">
            <w:pPr>
              <w:jc w:val="both"/>
            </w:pPr>
            <w:r>
              <w:t xml:space="preserve">Mark </w:t>
            </w:r>
          </w:p>
        </w:tc>
      </w:tr>
      <w:tr w:rsidR="004404B0">
        <w:trPr>
          <w:trHeight w:val="318"/>
        </w:trPr>
        <w:tc>
          <w:tcPr>
            <w:tcW w:w="2660" w:type="dxa"/>
            <w:vMerge w:val="restart"/>
            <w:tcBorders>
              <w:top w:val="single" w:sz="8" w:space="0" w:color="000000"/>
              <w:left w:val="single" w:sz="8" w:space="0" w:color="000000"/>
              <w:bottom w:val="single" w:sz="8" w:space="0" w:color="000000"/>
              <w:right w:val="single" w:sz="4" w:space="0" w:color="000000"/>
            </w:tcBorders>
            <w:vAlign w:val="center"/>
          </w:tcPr>
          <w:p w:rsidR="004404B0" w:rsidRDefault="004404B0">
            <w:pPr>
              <w:ind w:left="2"/>
            </w:pPr>
            <w:r>
              <w:t xml:space="preserve">Feasible </w:t>
            </w:r>
          </w:p>
        </w:tc>
        <w:tc>
          <w:tcPr>
            <w:tcW w:w="6983" w:type="dxa"/>
            <w:tcBorders>
              <w:top w:val="single" w:sz="8"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Not answered; None are feasible. </w:t>
            </w:r>
          </w:p>
        </w:tc>
        <w:tc>
          <w:tcPr>
            <w:tcW w:w="716" w:type="dxa"/>
            <w:tcBorders>
              <w:top w:val="single" w:sz="8" w:space="0" w:color="0000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20"/>
        </w:trPr>
        <w:tc>
          <w:tcPr>
            <w:tcW w:w="0" w:type="auto"/>
            <w:vMerge/>
            <w:tcBorders>
              <w:top w:val="nil"/>
              <w:left w:val="single" w:sz="8" w:space="0" w:color="000000"/>
              <w:bottom w:val="nil"/>
              <w:right w:val="single" w:sz="4" w:space="0" w:color="000000"/>
            </w:tcBorders>
          </w:tcPr>
          <w:p w:rsidR="004404B0" w:rsidRDefault="004404B0"/>
        </w:tc>
        <w:tc>
          <w:tcPr>
            <w:tcW w:w="6983" w:type="dxa"/>
            <w:tcBorders>
              <w:top w:val="single" w:sz="4"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Only one provided. </w:t>
            </w:r>
          </w:p>
        </w:tc>
        <w:tc>
          <w:tcPr>
            <w:tcW w:w="716" w:type="dxa"/>
            <w:tcBorders>
              <w:top w:val="single" w:sz="4" w:space="0" w:color="FFFF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319"/>
        </w:trPr>
        <w:tc>
          <w:tcPr>
            <w:tcW w:w="0" w:type="auto"/>
            <w:vMerge/>
            <w:tcBorders>
              <w:top w:val="nil"/>
              <w:left w:val="single" w:sz="8" w:space="0" w:color="000000"/>
              <w:bottom w:val="nil"/>
              <w:right w:val="single" w:sz="4" w:space="0" w:color="000000"/>
            </w:tcBorders>
          </w:tcPr>
          <w:p w:rsidR="004404B0" w:rsidRDefault="004404B0"/>
        </w:tc>
        <w:tc>
          <w:tcPr>
            <w:tcW w:w="6983" w:type="dxa"/>
            <w:tcBorders>
              <w:top w:val="single" w:sz="4" w:space="0" w:color="000000"/>
              <w:left w:val="single" w:sz="4" w:space="0" w:color="000000"/>
              <w:bottom w:val="single" w:sz="4" w:space="0" w:color="000000"/>
              <w:right w:val="single" w:sz="4" w:space="0" w:color="000000"/>
            </w:tcBorders>
          </w:tcPr>
          <w:p w:rsidR="004404B0" w:rsidRDefault="004404B0">
            <w:pPr>
              <w:ind w:left="2"/>
            </w:pPr>
            <w:r>
              <w:rPr>
                <w:rFonts w:ascii="Calibri" w:eastAsia="Calibri" w:hAnsi="Calibri" w:cs="Calibri"/>
              </w:rPr>
              <w:t xml:space="preserve">Two to three provided. </w:t>
            </w:r>
          </w:p>
        </w:tc>
        <w:tc>
          <w:tcPr>
            <w:tcW w:w="716" w:type="dxa"/>
            <w:tcBorders>
              <w:top w:val="single" w:sz="4" w:space="0" w:color="FFFF00"/>
              <w:left w:val="single" w:sz="4" w:space="0" w:color="000000"/>
              <w:bottom w:val="single" w:sz="4" w:space="0" w:color="FFFF00"/>
              <w:right w:val="single" w:sz="8" w:space="0" w:color="000000"/>
            </w:tcBorders>
            <w:shd w:val="clear" w:color="auto" w:fill="FFFF00"/>
          </w:tcPr>
          <w:p w:rsidR="004404B0" w:rsidRDefault="004404B0">
            <w:r>
              <w:rPr>
                <w:color w:val="FF0000"/>
              </w:rPr>
              <w:t xml:space="preserve">  </w:t>
            </w:r>
          </w:p>
        </w:tc>
      </w:tr>
      <w:tr w:rsidR="004404B0">
        <w:trPr>
          <w:trHeight w:val="617"/>
        </w:trPr>
        <w:tc>
          <w:tcPr>
            <w:tcW w:w="0" w:type="auto"/>
            <w:vMerge/>
            <w:tcBorders>
              <w:top w:val="nil"/>
              <w:left w:val="single" w:sz="8" w:space="0" w:color="000000"/>
              <w:bottom w:val="single" w:sz="8" w:space="0" w:color="000000"/>
              <w:right w:val="single" w:sz="4" w:space="0" w:color="000000"/>
            </w:tcBorders>
            <w:vAlign w:val="center"/>
          </w:tcPr>
          <w:p w:rsidR="004404B0" w:rsidRDefault="004404B0"/>
        </w:tc>
        <w:tc>
          <w:tcPr>
            <w:tcW w:w="6983" w:type="dxa"/>
            <w:tcBorders>
              <w:top w:val="single" w:sz="4" w:space="0" w:color="000000"/>
              <w:left w:val="single" w:sz="4" w:space="0" w:color="000000"/>
              <w:bottom w:val="single" w:sz="8" w:space="0" w:color="000000"/>
              <w:right w:val="single" w:sz="4" w:space="0" w:color="000000"/>
            </w:tcBorders>
            <w:vAlign w:val="center"/>
          </w:tcPr>
          <w:p w:rsidR="004404B0" w:rsidRDefault="004404B0">
            <w:pPr>
              <w:ind w:left="2"/>
            </w:pPr>
            <w:r>
              <w:rPr>
                <w:rFonts w:ascii="Calibri" w:eastAsia="Calibri" w:hAnsi="Calibri" w:cs="Calibri"/>
              </w:rPr>
              <w:t xml:space="preserve">Four or more provided. </w:t>
            </w:r>
          </w:p>
        </w:tc>
        <w:tc>
          <w:tcPr>
            <w:tcW w:w="716" w:type="dxa"/>
            <w:tcBorders>
              <w:top w:val="single" w:sz="4" w:space="0" w:color="FFFF00"/>
              <w:left w:val="single" w:sz="4" w:space="0" w:color="000000"/>
              <w:bottom w:val="single" w:sz="8" w:space="0" w:color="000000"/>
              <w:right w:val="single" w:sz="8" w:space="0" w:color="000000"/>
            </w:tcBorders>
            <w:shd w:val="clear" w:color="auto" w:fill="FFFF00"/>
            <w:vAlign w:val="bottom"/>
          </w:tcPr>
          <w:p w:rsidR="004404B0" w:rsidRDefault="004404B0">
            <w:r>
              <w:rPr>
                <w:color w:val="FF0000"/>
              </w:rPr>
              <w:t xml:space="preserve">  </w:t>
            </w:r>
          </w:p>
        </w:tc>
      </w:tr>
    </w:tbl>
    <w:p w:rsidR="004404B0" w:rsidRDefault="004404B0">
      <w:pPr>
        <w:spacing w:after="155"/>
        <w:ind w:right="252"/>
        <w:jc w:val="right"/>
      </w:pPr>
      <w:r>
        <w:rPr>
          <w:color w:val="FF0000"/>
        </w:rPr>
        <w:t xml:space="preserve"> </w:t>
      </w:r>
      <w:r>
        <w:rPr>
          <w:color w:val="FF000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tabs>
          <w:tab w:val="center" w:pos="5509"/>
          <w:tab w:val="center" w:pos="6808"/>
          <w:tab w:val="center" w:pos="8109"/>
          <w:tab w:val="center" w:pos="9410"/>
          <w:tab w:val="center" w:pos="9748"/>
        </w:tabs>
      </w:pPr>
      <w:r>
        <w:t xml:space="preserve">Final mark for </w:t>
      </w:r>
      <w:r>
        <w:tab/>
        <w:t xml:space="preserve"> </w:t>
      </w:r>
      <w: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p w:rsidR="004404B0" w:rsidRDefault="004404B0">
      <w:pPr>
        <w:tabs>
          <w:tab w:val="center" w:pos="3938"/>
          <w:tab w:val="center" w:pos="4312"/>
        </w:tabs>
      </w:pPr>
      <w:r>
        <w:t xml:space="preserve">consultation:  </w:t>
      </w:r>
      <w:r>
        <w:tab/>
      </w:r>
      <w:r>
        <w:rPr>
          <w:color w:val="FF0000"/>
        </w:rPr>
        <w:t xml:space="preserve">0 </w:t>
      </w:r>
      <w:r>
        <w:rPr>
          <w:color w:val="FF0000"/>
        </w:rPr>
        <w:tab/>
      </w:r>
      <w:r>
        <w:t xml:space="preserve">/3 </w:t>
      </w:r>
    </w:p>
    <w:p w:rsidR="004404B0" w:rsidRDefault="004404B0">
      <w:pPr>
        <w:spacing w:after="41"/>
        <w:ind w:left="2645"/>
      </w:pPr>
      <w:r>
        <w:rPr>
          <w:b/>
          <w:noProof/>
        </w:rPr>
        <mc:AlternateContent>
          <mc:Choice Requires="wpg">
            <w:drawing>
              <wp:inline distT="0" distB="0" distL="0" distR="0">
                <wp:extent cx="923849" cy="6096"/>
                <wp:effectExtent l="0" t="0" r="0" b="0"/>
                <wp:docPr id="56001" name="Group 56001"/>
                <wp:cNvGraphicFramePr/>
                <a:graphic xmlns:a="http://schemas.openxmlformats.org/drawingml/2006/main">
                  <a:graphicData uri="http://schemas.microsoft.com/office/word/2010/wordprocessingGroup">
                    <wpg:wgp>
                      <wpg:cNvGrpSpPr/>
                      <wpg:grpSpPr>
                        <a:xfrm>
                          <a:off x="0" y="0"/>
                          <a:ext cx="923849" cy="6096"/>
                          <a:chOff x="0" y="0"/>
                          <a:chExt cx="923849" cy="6096"/>
                        </a:xfrm>
                      </wpg:grpSpPr>
                      <wps:wsp>
                        <wps:cNvPr id="70563" name="Shape 70563"/>
                        <wps:cNvSpPr/>
                        <wps:spPr>
                          <a:xfrm>
                            <a:off x="0" y="0"/>
                            <a:ext cx="923849" cy="9144"/>
                          </a:xfrm>
                          <a:custGeom>
                            <a:avLst/>
                            <a:gdLst/>
                            <a:ahLst/>
                            <a:cxnLst/>
                            <a:rect l="0" t="0" r="0" b="0"/>
                            <a:pathLst>
                              <a:path w="923849" h="9144">
                                <a:moveTo>
                                  <a:pt x="0" y="0"/>
                                </a:moveTo>
                                <a:lnTo>
                                  <a:pt x="923849" y="0"/>
                                </a:lnTo>
                                <a:lnTo>
                                  <a:pt x="92384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EA7158B" id="Group 56001" o:spid="_x0000_s1026" style="width:72.75pt;height:.5pt;mso-position-horizontal-relative:char;mso-position-vertical-relative:line" coordsize="92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">
                <v:shape id="Shape 70563" o:spid="_x0000_s1027" style="position:absolute;width:9238;height:91;visibility:visible;mso-wrap-style:square;v-text-anchor:top" coordsize="92384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" path="m,l923849,r,9144l,9144,,e" fillcolor="black" stroked="f" strokeweight="0">
                  <v:stroke miterlimit="83231f" joinstyle="miter"/>
                  <v:path arrowok="t" textboxrect="0,0,923849,9144"/>
                </v:shape>
                <w10:anchorlock/>
              </v:group>
            </w:pict>
          </mc:Fallback>
        </mc:AlternateContent>
      </w:r>
    </w:p>
    <w:p w:rsidR="004404B0" w:rsidRDefault="004404B0">
      <w:pPr>
        <w:spacing w:after="158"/>
      </w:pPr>
      <w:r>
        <w:rPr>
          <w:rFonts w:ascii="Calibri" w:eastAsia="Calibri" w:hAnsi="Calibri" w:cs="Calibri"/>
        </w:rPr>
        <w:lastRenderedPageBreak/>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61"/>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r>
        <w:rPr>
          <w:rFonts w:ascii="Calibri" w:eastAsia="Calibri" w:hAnsi="Calibri" w:cs="Calibri"/>
        </w:rPr>
        <w:t xml:space="preserve"> </w:t>
      </w:r>
    </w:p>
    <w:p w:rsidR="004404B0" w:rsidRDefault="004404B0">
      <w:pPr>
        <w:spacing w:after="158"/>
      </w:pPr>
      <w:r>
        <w:rPr>
          <w:rFonts w:ascii="Calibri" w:eastAsia="Calibri" w:hAnsi="Calibri" w:cs="Calibri"/>
        </w:rPr>
        <w:t xml:space="preserve"> </w:t>
      </w:r>
    </w:p>
    <w:p w:rsidR="004404B0" w:rsidRDefault="004404B0">
      <w:pPr>
        <w:spacing w:after="0"/>
      </w:pPr>
      <w:r>
        <w:rPr>
          <w:rFonts w:ascii="Calibri" w:eastAsia="Calibri" w:hAnsi="Calibri" w:cs="Calibri"/>
        </w:rPr>
        <w:t xml:space="preserve"> </w:t>
      </w:r>
    </w:p>
    <w:p w:rsidR="004404B0" w:rsidRDefault="004404B0"/>
    <w:p w:rsidR="004404B0" w:rsidRDefault="004404B0"/>
    <w:sectPr w:rsidR="004404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4B0" w:rsidRDefault="004404B0">
    <w:pPr>
      <w:spacing w:after="0"/>
      <w:ind w:right="432"/>
      <w:jc w:val="right"/>
    </w:pPr>
    <w:r>
      <w:fldChar w:fldCharType="begin"/>
    </w:r>
    <w:r>
      <w:instrText xml:space="preserve"> PAGE   \* MERGEFORMAT </w:instrText>
    </w:r>
    <w:r>
      <w:fldChar w:fldCharType="separate"/>
    </w:r>
    <w:r>
      <w:rPr>
        <w:rFonts w:ascii="Calibri" w:eastAsia="Calibri" w:hAnsi="Calibri" w:cs="Calibri"/>
      </w:rPr>
      <w:t>2</w:t>
    </w:r>
    <w:r>
      <w:fldChar w:fldCharType="end"/>
    </w:r>
    <w:r>
      <w:rPr>
        <w:rFonts w:ascii="Calibri" w:eastAsia="Calibri" w:hAnsi="Calibri" w:cs="Calibri"/>
      </w:rPr>
      <w:t xml:space="preserve"> </w:t>
    </w:r>
  </w:p>
  <w:p w:rsidR="004404B0" w:rsidRDefault="004404B0">
    <w:pPr>
      <w:spacing w:after="0"/>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4B0" w:rsidRDefault="004404B0">
    <w:pPr>
      <w:spacing w:after="0"/>
      <w:ind w:right="432"/>
      <w:jc w:val="right"/>
    </w:pPr>
    <w:r>
      <w:fldChar w:fldCharType="begin"/>
    </w:r>
    <w:r>
      <w:instrText xml:space="preserve"> PAGE   \* MERGEFORMAT </w:instrText>
    </w:r>
    <w:r>
      <w:fldChar w:fldCharType="separate"/>
    </w:r>
    <w:r w:rsidR="0055339B" w:rsidRPr="0055339B">
      <w:rPr>
        <w:rFonts w:ascii="Calibri" w:eastAsia="Calibri" w:hAnsi="Calibri" w:cs="Calibri"/>
        <w:noProof/>
      </w:rPr>
      <w:t>12</w:t>
    </w:r>
    <w:r>
      <w:fldChar w:fldCharType="end"/>
    </w:r>
    <w:r>
      <w:rPr>
        <w:rFonts w:ascii="Calibri" w:eastAsia="Calibri" w:hAnsi="Calibri" w:cs="Calibri"/>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4B0" w:rsidRDefault="004404B0">
    <w:pPr>
      <w:spacing w:after="0"/>
      <w:ind w:left="72"/>
      <w:jc w:val="center"/>
    </w:pPr>
    <w:r>
      <w:rPr>
        <w:rFonts w:ascii="Calibri" w:eastAsia="Calibri" w:hAnsi="Calibri" w:cs="Calibri"/>
        <w:i/>
        <w:sz w:val="32"/>
      </w:rPr>
      <w:t xml:space="preserve">CONSULTATION  </w:t>
    </w:r>
  </w:p>
  <w:p w:rsidR="004404B0" w:rsidRDefault="004404B0">
    <w:pPr>
      <w:spacing w:after="0"/>
      <w:ind w:right="252"/>
      <w:jc w:val="right"/>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182ED8"/>
    <w:multiLevelType w:val="multilevel"/>
    <w:tmpl w:val="8158A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AD15C41"/>
    <w:multiLevelType w:val="multilevel"/>
    <w:tmpl w:val="C35E9F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64F"/>
    <w:rsid w:val="00007DAE"/>
    <w:rsid w:val="000A4CA3"/>
    <w:rsid w:val="000C02D0"/>
    <w:rsid w:val="004404B0"/>
    <w:rsid w:val="00473C14"/>
    <w:rsid w:val="005415BD"/>
    <w:rsid w:val="0055339B"/>
    <w:rsid w:val="00737260"/>
    <w:rsid w:val="008E35FF"/>
    <w:rsid w:val="00A80640"/>
    <w:rsid w:val="00AA3C27"/>
    <w:rsid w:val="00BD20DD"/>
    <w:rsid w:val="00D336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A00C9"/>
  <w15:chartTrackingRefBased/>
  <w15:docId w15:val="{1F2BBF6C-7498-41CB-8B7E-AC87EEF01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806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ZA"/>
    </w:rPr>
  </w:style>
  <w:style w:type="paragraph" w:styleId="Heading2">
    <w:name w:val="heading 2"/>
    <w:basedOn w:val="Normal"/>
    <w:next w:val="Normal"/>
    <w:link w:val="Heading2Char"/>
    <w:uiPriority w:val="9"/>
    <w:unhideWhenUsed/>
    <w:qFormat/>
    <w:rsid w:val="00A8064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8064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0640"/>
    <w:rPr>
      <w:rFonts w:ascii="Times New Roman" w:eastAsia="Times New Roman" w:hAnsi="Times New Roman" w:cs="Times New Roman"/>
      <w:b/>
      <w:bCs/>
      <w:kern w:val="36"/>
      <w:sz w:val="48"/>
      <w:szCs w:val="48"/>
      <w:lang w:eastAsia="en-ZA"/>
    </w:rPr>
  </w:style>
  <w:style w:type="character" w:customStyle="1" w:styleId="Heading2Char">
    <w:name w:val="Heading 2 Char"/>
    <w:basedOn w:val="DefaultParagraphFont"/>
    <w:link w:val="Heading2"/>
    <w:rsid w:val="00A8064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A80640"/>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0C02D0"/>
    <w:rPr>
      <w:color w:val="0563C1" w:themeColor="hyperlink"/>
      <w:u w:val="single"/>
    </w:rPr>
  </w:style>
  <w:style w:type="paragraph" w:styleId="NormalWeb">
    <w:name w:val="Normal (Web)"/>
    <w:basedOn w:val="Normal"/>
    <w:uiPriority w:val="99"/>
    <w:semiHidden/>
    <w:unhideWhenUsed/>
    <w:rsid w:val="00A8064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25802">
      <w:bodyDiv w:val="1"/>
      <w:marLeft w:val="0"/>
      <w:marRight w:val="0"/>
      <w:marTop w:val="0"/>
      <w:marBottom w:val="0"/>
      <w:divBdr>
        <w:top w:val="none" w:sz="0" w:space="0" w:color="auto"/>
        <w:left w:val="none" w:sz="0" w:space="0" w:color="auto"/>
        <w:bottom w:val="none" w:sz="0" w:space="0" w:color="auto"/>
        <w:right w:val="none" w:sz="0" w:space="0" w:color="auto"/>
      </w:divBdr>
    </w:div>
    <w:div w:id="110057641">
      <w:bodyDiv w:val="1"/>
      <w:marLeft w:val="0"/>
      <w:marRight w:val="0"/>
      <w:marTop w:val="0"/>
      <w:marBottom w:val="0"/>
      <w:divBdr>
        <w:top w:val="none" w:sz="0" w:space="0" w:color="auto"/>
        <w:left w:val="none" w:sz="0" w:space="0" w:color="auto"/>
        <w:bottom w:val="none" w:sz="0" w:space="0" w:color="auto"/>
        <w:right w:val="none" w:sz="0" w:space="0" w:color="auto"/>
      </w:divBdr>
      <w:divsChild>
        <w:div w:id="1013268274">
          <w:marLeft w:val="0"/>
          <w:marRight w:val="0"/>
          <w:marTop w:val="0"/>
          <w:marBottom w:val="0"/>
          <w:divBdr>
            <w:top w:val="none" w:sz="0" w:space="0" w:color="auto"/>
            <w:left w:val="none" w:sz="0" w:space="0" w:color="auto"/>
            <w:bottom w:val="none" w:sz="0" w:space="0" w:color="auto"/>
            <w:right w:val="none" w:sz="0" w:space="0" w:color="auto"/>
          </w:divBdr>
          <w:divsChild>
            <w:div w:id="10081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76851">
      <w:bodyDiv w:val="1"/>
      <w:marLeft w:val="0"/>
      <w:marRight w:val="0"/>
      <w:marTop w:val="0"/>
      <w:marBottom w:val="0"/>
      <w:divBdr>
        <w:top w:val="none" w:sz="0" w:space="0" w:color="auto"/>
        <w:left w:val="none" w:sz="0" w:space="0" w:color="auto"/>
        <w:bottom w:val="none" w:sz="0" w:space="0" w:color="auto"/>
        <w:right w:val="none" w:sz="0" w:space="0" w:color="auto"/>
      </w:divBdr>
    </w:div>
    <w:div w:id="194924051">
      <w:bodyDiv w:val="1"/>
      <w:marLeft w:val="0"/>
      <w:marRight w:val="0"/>
      <w:marTop w:val="0"/>
      <w:marBottom w:val="0"/>
      <w:divBdr>
        <w:top w:val="none" w:sz="0" w:space="0" w:color="auto"/>
        <w:left w:val="none" w:sz="0" w:space="0" w:color="auto"/>
        <w:bottom w:val="none" w:sz="0" w:space="0" w:color="auto"/>
        <w:right w:val="none" w:sz="0" w:space="0" w:color="auto"/>
      </w:divBdr>
    </w:div>
    <w:div w:id="241912620">
      <w:bodyDiv w:val="1"/>
      <w:marLeft w:val="0"/>
      <w:marRight w:val="0"/>
      <w:marTop w:val="0"/>
      <w:marBottom w:val="0"/>
      <w:divBdr>
        <w:top w:val="none" w:sz="0" w:space="0" w:color="auto"/>
        <w:left w:val="none" w:sz="0" w:space="0" w:color="auto"/>
        <w:bottom w:val="none" w:sz="0" w:space="0" w:color="auto"/>
        <w:right w:val="none" w:sz="0" w:space="0" w:color="auto"/>
      </w:divBdr>
    </w:div>
    <w:div w:id="298803587">
      <w:bodyDiv w:val="1"/>
      <w:marLeft w:val="0"/>
      <w:marRight w:val="0"/>
      <w:marTop w:val="0"/>
      <w:marBottom w:val="0"/>
      <w:divBdr>
        <w:top w:val="none" w:sz="0" w:space="0" w:color="auto"/>
        <w:left w:val="none" w:sz="0" w:space="0" w:color="auto"/>
        <w:bottom w:val="none" w:sz="0" w:space="0" w:color="auto"/>
        <w:right w:val="none" w:sz="0" w:space="0" w:color="auto"/>
      </w:divBdr>
      <w:divsChild>
        <w:div w:id="1009407626">
          <w:marLeft w:val="0"/>
          <w:marRight w:val="0"/>
          <w:marTop w:val="150"/>
          <w:marBottom w:val="150"/>
          <w:divBdr>
            <w:top w:val="none" w:sz="0" w:space="0" w:color="auto"/>
            <w:left w:val="none" w:sz="0" w:space="0" w:color="auto"/>
            <w:bottom w:val="none" w:sz="0" w:space="0" w:color="auto"/>
            <w:right w:val="none" w:sz="0" w:space="0" w:color="auto"/>
          </w:divBdr>
          <w:divsChild>
            <w:div w:id="539247976">
              <w:marLeft w:val="0"/>
              <w:marRight w:val="0"/>
              <w:marTop w:val="0"/>
              <w:marBottom w:val="0"/>
              <w:divBdr>
                <w:top w:val="none" w:sz="0" w:space="0" w:color="auto"/>
                <w:left w:val="none" w:sz="0" w:space="0" w:color="auto"/>
                <w:bottom w:val="none" w:sz="0" w:space="0" w:color="auto"/>
                <w:right w:val="none" w:sz="0" w:space="0" w:color="auto"/>
              </w:divBdr>
              <w:divsChild>
                <w:div w:id="53931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350249">
      <w:bodyDiv w:val="1"/>
      <w:marLeft w:val="0"/>
      <w:marRight w:val="0"/>
      <w:marTop w:val="0"/>
      <w:marBottom w:val="0"/>
      <w:divBdr>
        <w:top w:val="none" w:sz="0" w:space="0" w:color="auto"/>
        <w:left w:val="none" w:sz="0" w:space="0" w:color="auto"/>
        <w:bottom w:val="none" w:sz="0" w:space="0" w:color="auto"/>
        <w:right w:val="none" w:sz="0" w:space="0" w:color="auto"/>
      </w:divBdr>
    </w:div>
    <w:div w:id="383219192">
      <w:bodyDiv w:val="1"/>
      <w:marLeft w:val="0"/>
      <w:marRight w:val="0"/>
      <w:marTop w:val="0"/>
      <w:marBottom w:val="0"/>
      <w:divBdr>
        <w:top w:val="none" w:sz="0" w:space="0" w:color="auto"/>
        <w:left w:val="none" w:sz="0" w:space="0" w:color="auto"/>
        <w:bottom w:val="none" w:sz="0" w:space="0" w:color="auto"/>
        <w:right w:val="none" w:sz="0" w:space="0" w:color="auto"/>
      </w:divBdr>
    </w:div>
    <w:div w:id="447429771">
      <w:bodyDiv w:val="1"/>
      <w:marLeft w:val="0"/>
      <w:marRight w:val="0"/>
      <w:marTop w:val="0"/>
      <w:marBottom w:val="0"/>
      <w:divBdr>
        <w:top w:val="none" w:sz="0" w:space="0" w:color="auto"/>
        <w:left w:val="none" w:sz="0" w:space="0" w:color="auto"/>
        <w:bottom w:val="none" w:sz="0" w:space="0" w:color="auto"/>
        <w:right w:val="none" w:sz="0" w:space="0" w:color="auto"/>
      </w:divBdr>
    </w:div>
    <w:div w:id="539899647">
      <w:bodyDiv w:val="1"/>
      <w:marLeft w:val="0"/>
      <w:marRight w:val="0"/>
      <w:marTop w:val="0"/>
      <w:marBottom w:val="0"/>
      <w:divBdr>
        <w:top w:val="none" w:sz="0" w:space="0" w:color="auto"/>
        <w:left w:val="none" w:sz="0" w:space="0" w:color="auto"/>
        <w:bottom w:val="none" w:sz="0" w:space="0" w:color="auto"/>
        <w:right w:val="none" w:sz="0" w:space="0" w:color="auto"/>
      </w:divBdr>
    </w:div>
    <w:div w:id="563219514">
      <w:bodyDiv w:val="1"/>
      <w:marLeft w:val="0"/>
      <w:marRight w:val="0"/>
      <w:marTop w:val="0"/>
      <w:marBottom w:val="0"/>
      <w:divBdr>
        <w:top w:val="none" w:sz="0" w:space="0" w:color="auto"/>
        <w:left w:val="none" w:sz="0" w:space="0" w:color="auto"/>
        <w:bottom w:val="none" w:sz="0" w:space="0" w:color="auto"/>
        <w:right w:val="none" w:sz="0" w:space="0" w:color="auto"/>
      </w:divBdr>
    </w:div>
    <w:div w:id="614993203">
      <w:bodyDiv w:val="1"/>
      <w:marLeft w:val="0"/>
      <w:marRight w:val="0"/>
      <w:marTop w:val="0"/>
      <w:marBottom w:val="0"/>
      <w:divBdr>
        <w:top w:val="none" w:sz="0" w:space="0" w:color="auto"/>
        <w:left w:val="none" w:sz="0" w:space="0" w:color="auto"/>
        <w:bottom w:val="none" w:sz="0" w:space="0" w:color="auto"/>
        <w:right w:val="none" w:sz="0" w:space="0" w:color="auto"/>
      </w:divBdr>
    </w:div>
    <w:div w:id="856231311">
      <w:bodyDiv w:val="1"/>
      <w:marLeft w:val="0"/>
      <w:marRight w:val="0"/>
      <w:marTop w:val="0"/>
      <w:marBottom w:val="0"/>
      <w:divBdr>
        <w:top w:val="none" w:sz="0" w:space="0" w:color="auto"/>
        <w:left w:val="none" w:sz="0" w:space="0" w:color="auto"/>
        <w:bottom w:val="none" w:sz="0" w:space="0" w:color="auto"/>
        <w:right w:val="none" w:sz="0" w:space="0" w:color="auto"/>
      </w:divBdr>
    </w:div>
    <w:div w:id="892347458">
      <w:bodyDiv w:val="1"/>
      <w:marLeft w:val="0"/>
      <w:marRight w:val="0"/>
      <w:marTop w:val="0"/>
      <w:marBottom w:val="0"/>
      <w:divBdr>
        <w:top w:val="none" w:sz="0" w:space="0" w:color="auto"/>
        <w:left w:val="none" w:sz="0" w:space="0" w:color="auto"/>
        <w:bottom w:val="none" w:sz="0" w:space="0" w:color="auto"/>
        <w:right w:val="none" w:sz="0" w:space="0" w:color="auto"/>
      </w:divBdr>
    </w:div>
    <w:div w:id="900672824">
      <w:bodyDiv w:val="1"/>
      <w:marLeft w:val="0"/>
      <w:marRight w:val="0"/>
      <w:marTop w:val="0"/>
      <w:marBottom w:val="0"/>
      <w:divBdr>
        <w:top w:val="none" w:sz="0" w:space="0" w:color="auto"/>
        <w:left w:val="none" w:sz="0" w:space="0" w:color="auto"/>
        <w:bottom w:val="none" w:sz="0" w:space="0" w:color="auto"/>
        <w:right w:val="none" w:sz="0" w:space="0" w:color="auto"/>
      </w:divBdr>
    </w:div>
    <w:div w:id="998189599">
      <w:bodyDiv w:val="1"/>
      <w:marLeft w:val="0"/>
      <w:marRight w:val="0"/>
      <w:marTop w:val="0"/>
      <w:marBottom w:val="0"/>
      <w:divBdr>
        <w:top w:val="none" w:sz="0" w:space="0" w:color="auto"/>
        <w:left w:val="none" w:sz="0" w:space="0" w:color="auto"/>
        <w:bottom w:val="none" w:sz="0" w:space="0" w:color="auto"/>
        <w:right w:val="none" w:sz="0" w:space="0" w:color="auto"/>
      </w:divBdr>
    </w:div>
    <w:div w:id="1102795742">
      <w:bodyDiv w:val="1"/>
      <w:marLeft w:val="0"/>
      <w:marRight w:val="0"/>
      <w:marTop w:val="0"/>
      <w:marBottom w:val="0"/>
      <w:divBdr>
        <w:top w:val="none" w:sz="0" w:space="0" w:color="auto"/>
        <w:left w:val="none" w:sz="0" w:space="0" w:color="auto"/>
        <w:bottom w:val="none" w:sz="0" w:space="0" w:color="auto"/>
        <w:right w:val="none" w:sz="0" w:space="0" w:color="auto"/>
      </w:divBdr>
    </w:div>
    <w:div w:id="1191727584">
      <w:bodyDiv w:val="1"/>
      <w:marLeft w:val="0"/>
      <w:marRight w:val="0"/>
      <w:marTop w:val="0"/>
      <w:marBottom w:val="0"/>
      <w:divBdr>
        <w:top w:val="none" w:sz="0" w:space="0" w:color="auto"/>
        <w:left w:val="none" w:sz="0" w:space="0" w:color="auto"/>
        <w:bottom w:val="none" w:sz="0" w:space="0" w:color="auto"/>
        <w:right w:val="none" w:sz="0" w:space="0" w:color="auto"/>
      </w:divBdr>
    </w:div>
    <w:div w:id="1230919223">
      <w:bodyDiv w:val="1"/>
      <w:marLeft w:val="0"/>
      <w:marRight w:val="0"/>
      <w:marTop w:val="0"/>
      <w:marBottom w:val="0"/>
      <w:divBdr>
        <w:top w:val="none" w:sz="0" w:space="0" w:color="auto"/>
        <w:left w:val="none" w:sz="0" w:space="0" w:color="auto"/>
        <w:bottom w:val="none" w:sz="0" w:space="0" w:color="auto"/>
        <w:right w:val="none" w:sz="0" w:space="0" w:color="auto"/>
      </w:divBdr>
    </w:div>
    <w:div w:id="1233352157">
      <w:bodyDiv w:val="1"/>
      <w:marLeft w:val="0"/>
      <w:marRight w:val="0"/>
      <w:marTop w:val="0"/>
      <w:marBottom w:val="0"/>
      <w:divBdr>
        <w:top w:val="none" w:sz="0" w:space="0" w:color="auto"/>
        <w:left w:val="none" w:sz="0" w:space="0" w:color="auto"/>
        <w:bottom w:val="none" w:sz="0" w:space="0" w:color="auto"/>
        <w:right w:val="none" w:sz="0" w:space="0" w:color="auto"/>
      </w:divBdr>
    </w:div>
    <w:div w:id="1400518881">
      <w:bodyDiv w:val="1"/>
      <w:marLeft w:val="0"/>
      <w:marRight w:val="0"/>
      <w:marTop w:val="0"/>
      <w:marBottom w:val="0"/>
      <w:divBdr>
        <w:top w:val="none" w:sz="0" w:space="0" w:color="auto"/>
        <w:left w:val="none" w:sz="0" w:space="0" w:color="auto"/>
        <w:bottom w:val="none" w:sz="0" w:space="0" w:color="auto"/>
        <w:right w:val="none" w:sz="0" w:space="0" w:color="auto"/>
      </w:divBdr>
    </w:div>
    <w:div w:id="1438912721">
      <w:bodyDiv w:val="1"/>
      <w:marLeft w:val="0"/>
      <w:marRight w:val="0"/>
      <w:marTop w:val="0"/>
      <w:marBottom w:val="0"/>
      <w:divBdr>
        <w:top w:val="none" w:sz="0" w:space="0" w:color="auto"/>
        <w:left w:val="none" w:sz="0" w:space="0" w:color="auto"/>
        <w:bottom w:val="none" w:sz="0" w:space="0" w:color="auto"/>
        <w:right w:val="none" w:sz="0" w:space="0" w:color="auto"/>
      </w:divBdr>
    </w:div>
    <w:div w:id="1584610286">
      <w:bodyDiv w:val="1"/>
      <w:marLeft w:val="0"/>
      <w:marRight w:val="0"/>
      <w:marTop w:val="0"/>
      <w:marBottom w:val="0"/>
      <w:divBdr>
        <w:top w:val="none" w:sz="0" w:space="0" w:color="auto"/>
        <w:left w:val="none" w:sz="0" w:space="0" w:color="auto"/>
        <w:bottom w:val="none" w:sz="0" w:space="0" w:color="auto"/>
        <w:right w:val="none" w:sz="0" w:space="0" w:color="auto"/>
      </w:divBdr>
    </w:div>
    <w:div w:id="1584682847">
      <w:bodyDiv w:val="1"/>
      <w:marLeft w:val="0"/>
      <w:marRight w:val="0"/>
      <w:marTop w:val="0"/>
      <w:marBottom w:val="0"/>
      <w:divBdr>
        <w:top w:val="none" w:sz="0" w:space="0" w:color="auto"/>
        <w:left w:val="none" w:sz="0" w:space="0" w:color="auto"/>
        <w:bottom w:val="none" w:sz="0" w:space="0" w:color="auto"/>
        <w:right w:val="none" w:sz="0" w:space="0" w:color="auto"/>
      </w:divBdr>
    </w:div>
    <w:div w:id="1585145321">
      <w:bodyDiv w:val="1"/>
      <w:marLeft w:val="0"/>
      <w:marRight w:val="0"/>
      <w:marTop w:val="0"/>
      <w:marBottom w:val="0"/>
      <w:divBdr>
        <w:top w:val="none" w:sz="0" w:space="0" w:color="auto"/>
        <w:left w:val="none" w:sz="0" w:space="0" w:color="auto"/>
        <w:bottom w:val="none" w:sz="0" w:space="0" w:color="auto"/>
        <w:right w:val="none" w:sz="0" w:space="0" w:color="auto"/>
      </w:divBdr>
    </w:div>
    <w:div w:id="1608001645">
      <w:bodyDiv w:val="1"/>
      <w:marLeft w:val="0"/>
      <w:marRight w:val="0"/>
      <w:marTop w:val="0"/>
      <w:marBottom w:val="0"/>
      <w:divBdr>
        <w:top w:val="none" w:sz="0" w:space="0" w:color="auto"/>
        <w:left w:val="none" w:sz="0" w:space="0" w:color="auto"/>
        <w:bottom w:val="none" w:sz="0" w:space="0" w:color="auto"/>
        <w:right w:val="none" w:sz="0" w:space="0" w:color="auto"/>
      </w:divBdr>
    </w:div>
    <w:div w:id="1653292203">
      <w:bodyDiv w:val="1"/>
      <w:marLeft w:val="0"/>
      <w:marRight w:val="0"/>
      <w:marTop w:val="0"/>
      <w:marBottom w:val="0"/>
      <w:divBdr>
        <w:top w:val="none" w:sz="0" w:space="0" w:color="auto"/>
        <w:left w:val="none" w:sz="0" w:space="0" w:color="auto"/>
        <w:bottom w:val="none" w:sz="0" w:space="0" w:color="auto"/>
        <w:right w:val="none" w:sz="0" w:space="0" w:color="auto"/>
      </w:divBdr>
      <w:divsChild>
        <w:div w:id="1561551521">
          <w:marLeft w:val="0"/>
          <w:marRight w:val="0"/>
          <w:marTop w:val="150"/>
          <w:marBottom w:val="150"/>
          <w:divBdr>
            <w:top w:val="none" w:sz="0" w:space="0" w:color="auto"/>
            <w:left w:val="none" w:sz="0" w:space="0" w:color="auto"/>
            <w:bottom w:val="none" w:sz="0" w:space="0" w:color="auto"/>
            <w:right w:val="none" w:sz="0" w:space="0" w:color="auto"/>
          </w:divBdr>
          <w:divsChild>
            <w:div w:id="248778989">
              <w:marLeft w:val="0"/>
              <w:marRight w:val="0"/>
              <w:marTop w:val="0"/>
              <w:marBottom w:val="0"/>
              <w:divBdr>
                <w:top w:val="none" w:sz="0" w:space="0" w:color="auto"/>
                <w:left w:val="none" w:sz="0" w:space="0" w:color="auto"/>
                <w:bottom w:val="none" w:sz="0" w:space="0" w:color="auto"/>
                <w:right w:val="none" w:sz="0" w:space="0" w:color="auto"/>
              </w:divBdr>
              <w:divsChild>
                <w:div w:id="74858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23394">
          <w:marLeft w:val="0"/>
          <w:marRight w:val="0"/>
          <w:marTop w:val="150"/>
          <w:marBottom w:val="150"/>
          <w:divBdr>
            <w:top w:val="none" w:sz="0" w:space="0" w:color="auto"/>
            <w:left w:val="none" w:sz="0" w:space="0" w:color="auto"/>
            <w:bottom w:val="none" w:sz="0" w:space="0" w:color="auto"/>
            <w:right w:val="none" w:sz="0" w:space="0" w:color="auto"/>
          </w:divBdr>
          <w:divsChild>
            <w:div w:id="16200751">
              <w:marLeft w:val="0"/>
              <w:marRight w:val="0"/>
              <w:marTop w:val="0"/>
              <w:marBottom w:val="0"/>
              <w:divBdr>
                <w:top w:val="none" w:sz="0" w:space="0" w:color="auto"/>
                <w:left w:val="none" w:sz="0" w:space="0" w:color="auto"/>
                <w:bottom w:val="none" w:sz="0" w:space="0" w:color="auto"/>
                <w:right w:val="none" w:sz="0" w:space="0" w:color="auto"/>
              </w:divBdr>
              <w:divsChild>
                <w:div w:id="157863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270752">
      <w:bodyDiv w:val="1"/>
      <w:marLeft w:val="0"/>
      <w:marRight w:val="0"/>
      <w:marTop w:val="0"/>
      <w:marBottom w:val="0"/>
      <w:divBdr>
        <w:top w:val="none" w:sz="0" w:space="0" w:color="auto"/>
        <w:left w:val="none" w:sz="0" w:space="0" w:color="auto"/>
        <w:bottom w:val="none" w:sz="0" w:space="0" w:color="auto"/>
        <w:right w:val="none" w:sz="0" w:space="0" w:color="auto"/>
      </w:divBdr>
      <w:divsChild>
        <w:div w:id="777531215">
          <w:marLeft w:val="446"/>
          <w:marRight w:val="0"/>
          <w:marTop w:val="0"/>
          <w:marBottom w:val="0"/>
          <w:divBdr>
            <w:top w:val="none" w:sz="0" w:space="0" w:color="auto"/>
            <w:left w:val="none" w:sz="0" w:space="0" w:color="auto"/>
            <w:bottom w:val="none" w:sz="0" w:space="0" w:color="auto"/>
            <w:right w:val="none" w:sz="0" w:space="0" w:color="auto"/>
          </w:divBdr>
        </w:div>
        <w:div w:id="1941060903">
          <w:marLeft w:val="446"/>
          <w:marRight w:val="0"/>
          <w:marTop w:val="0"/>
          <w:marBottom w:val="0"/>
          <w:divBdr>
            <w:top w:val="none" w:sz="0" w:space="0" w:color="auto"/>
            <w:left w:val="none" w:sz="0" w:space="0" w:color="auto"/>
            <w:bottom w:val="none" w:sz="0" w:space="0" w:color="auto"/>
            <w:right w:val="none" w:sz="0" w:space="0" w:color="auto"/>
          </w:divBdr>
        </w:div>
        <w:div w:id="614412779">
          <w:marLeft w:val="446"/>
          <w:marRight w:val="0"/>
          <w:marTop w:val="0"/>
          <w:marBottom w:val="0"/>
          <w:divBdr>
            <w:top w:val="none" w:sz="0" w:space="0" w:color="auto"/>
            <w:left w:val="none" w:sz="0" w:space="0" w:color="auto"/>
            <w:bottom w:val="none" w:sz="0" w:space="0" w:color="auto"/>
            <w:right w:val="none" w:sz="0" w:space="0" w:color="auto"/>
          </w:divBdr>
        </w:div>
      </w:divsChild>
    </w:div>
    <w:div w:id="1792893276">
      <w:bodyDiv w:val="1"/>
      <w:marLeft w:val="0"/>
      <w:marRight w:val="0"/>
      <w:marTop w:val="0"/>
      <w:marBottom w:val="0"/>
      <w:divBdr>
        <w:top w:val="none" w:sz="0" w:space="0" w:color="auto"/>
        <w:left w:val="none" w:sz="0" w:space="0" w:color="auto"/>
        <w:bottom w:val="none" w:sz="0" w:space="0" w:color="auto"/>
        <w:right w:val="none" w:sz="0" w:space="0" w:color="auto"/>
      </w:divBdr>
    </w:div>
    <w:div w:id="1941252944">
      <w:bodyDiv w:val="1"/>
      <w:marLeft w:val="0"/>
      <w:marRight w:val="0"/>
      <w:marTop w:val="0"/>
      <w:marBottom w:val="0"/>
      <w:divBdr>
        <w:top w:val="none" w:sz="0" w:space="0" w:color="auto"/>
        <w:left w:val="none" w:sz="0" w:space="0" w:color="auto"/>
        <w:bottom w:val="none" w:sz="0" w:space="0" w:color="auto"/>
        <w:right w:val="none" w:sz="0" w:space="0" w:color="auto"/>
      </w:divBdr>
    </w:div>
    <w:div w:id="201969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fundi.nwu.ac.za/access/lessonbuilder/item/5793025/group/53b3ff2c-6740-406e-8c54-7dd6e5c6b52f/Lessons/Study%20Unit%201:%20C_ss%20Management_/Learning%20outcom_do%20_chapter%201_/Catherine%20Smith.mp3?lb.session=C059C77AA17D562647C8DC54D3F378C1413F089155ABBF88D7A89DB40BBD89A7D0432B9EC7C27A5461700AC3E17BEE241940CD08256F92DD77DC7C1F68D740BE5993E44AC064647BD99E5694F23506E5A101FC28F913F5B51204798BCC1C97BE9139D79CB037EBD9A61F3A336AD97F0C01143D922DA52B6394FED1E0E9AB268639719C91A54929252492C925DF535506247C1DAE04984D9C09DA8B8507E43724B1D15D987D71782FB22CF5DB6439E59E91E30FC0D8010E90" TargetMode="External"/><Relationship Id="rId13" Type="http://schemas.openxmlformats.org/officeDocument/2006/relationships/hyperlink" Target="https://youtu.be/Jf5v-s8n7bY" TargetMode="External"/><Relationship Id="rId18" Type="http://schemas.openxmlformats.org/officeDocument/2006/relationships/hyperlink" Target="https://youtu.be/6ftEaAtWSQQ" TargetMode="External"/><Relationship Id="rId26" Type="http://schemas.openxmlformats.org/officeDocument/2006/relationships/image" Target="media/image4.jpg"/><Relationship Id="rId3" Type="http://schemas.openxmlformats.org/officeDocument/2006/relationships/styles" Target="styles.xml"/><Relationship Id="rId21" Type="http://schemas.openxmlformats.org/officeDocument/2006/relationships/hyperlink" Target="https://youtu.be/04k0IjSfSHk" TargetMode="External"/><Relationship Id="rId34" Type="http://schemas.openxmlformats.org/officeDocument/2006/relationships/footer" Target="footer1.xml"/><Relationship Id="rId7" Type="http://schemas.openxmlformats.org/officeDocument/2006/relationships/hyperlink" Target="https://youtu.be/TppFjpNbQGw" TargetMode="External"/><Relationship Id="rId12" Type="http://schemas.openxmlformats.org/officeDocument/2006/relationships/hyperlink" Target="https://efundi.nwu.ac.za/access/lessonbuilder/item/5793052/group/53b3ff2c-6740-406e-8c54-7dd6e5c6b52f/Lessons/Study%20Unit%201:%20T_ters%201,%202%20_%205_/Learning%20outcom_es%20_chapter%202_/Peter%20Borain.mp3?lb.session=C059C77AA17D562647C8DC54D3F378C1413F089155ABBF88D7A89DB40BBD89A7D0432B9EC7C27A5461700AC3E17BEE24654CDDE4F3A75F8077DC7C1F68D740BE5993E44AC064647BD99E5694F23506E5A101FC28F913F5B51204798BCC1C97BE9139D79CB037EBD9A61F3A336AD97F0C99A4112C7B2667CB03D18E0CC08AA701989AE45AA419846D2492C925DF535506E271B90D10755BAE09DA8B8507E43724D3562248D2C81FE83CD1577C935E52530E6BB7148C447043" TargetMode="External"/><Relationship Id="rId17" Type="http://schemas.openxmlformats.org/officeDocument/2006/relationships/hyperlink" Target="https://youtu.be/kG0ljsQKEV0" TargetMode="External"/><Relationship Id="rId25" Type="http://schemas.openxmlformats.org/officeDocument/2006/relationships/image" Target="media/image3.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youtu.be/VRy1eJ58Ehk" TargetMode="External"/><Relationship Id="rId20" Type="http://schemas.openxmlformats.org/officeDocument/2006/relationships/image" Target="media/image2.png"/><Relationship Id="rId29" Type="http://schemas.openxmlformats.org/officeDocument/2006/relationships/hyperlink" Target="https://youtu.be/dAXdeqcHBp4" TargetMode="External"/><Relationship Id="rId1" Type="http://schemas.openxmlformats.org/officeDocument/2006/relationships/customXml" Target="../customXml/item1.xml"/><Relationship Id="rId6" Type="http://schemas.openxmlformats.org/officeDocument/2006/relationships/hyperlink" Target="https://youtu.be/_NRWtd_SiU8" TargetMode="External"/><Relationship Id="rId11" Type="http://schemas.openxmlformats.org/officeDocument/2006/relationships/hyperlink" Target="https://youtu.be/6ipmO2J0Xp0" TargetMode="External"/><Relationship Id="rId24" Type="http://schemas.openxmlformats.org/officeDocument/2006/relationships/hyperlink" Target="https://efundi.nwu.ac.za/access/lessonbuilder/item/5793102/group/53b3ff2c-6740-406e-8c54-7dd6e5c6b52f/Studiegids/Consultation%20Organisational%20Structure%201.mp3?lb.session=C059C77AA17D562647C8DC54D3F378C1413F089155ABBF88D7A89DB40BBD89A7D0432B9EC7C27A5442A95DE7C9FDDC31D899E5283ED5120077DC7C1F68D740BE5993E44AC064647BD99E5694F23506E5A101FC28F913F5B5D88F607CABFBD64CA2F643289B14BF26B9FDE2185543242018BAACCADD332269DAC5B4D828A925CF7FC766A04F75295513FAFA52FC2446B80E6BB7148C447043" TargetMode="External"/><Relationship Id="rId32" Type="http://schemas.openxmlformats.org/officeDocument/2006/relationships/oleObject" Target="embeddings/oleObject1.bin"/><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youtu.be/0owgXutEnn4" TargetMode="External"/><Relationship Id="rId23" Type="http://schemas.openxmlformats.org/officeDocument/2006/relationships/hyperlink" Target="https://efundi.nwu.ac.za/access/lessonbuilder/item/5793100/group/53b3ff2c-6740-406e-8c54-7dd6e5c6b52f/Studiegids/Consultation%20organisational%20structures.mp3?lb.session=C059C77AA17D562647C8DC54D3F378C1413F089155ABBF88D7A89DB40BBD89A7D0432B9EC7C27A5442A95DE7C9FDDC319ED5CC1C1AE2964E77DC7C1F68D740BE5993E44AC064647BD99E5694F23506E5A101FC28F913F5B5D88F607CABFBD64CA2F643289B14BF26B9FDE218554324209D2A4D7920143154DAC5B4D828A925CF310A2C89798855325154B4077648347292FE134572F9F825" TargetMode="External"/><Relationship Id="rId28" Type="http://schemas.openxmlformats.org/officeDocument/2006/relationships/hyperlink" Target="https://efundi.nwu.ac.za/access/lessonbuilder/item/5793136/group/53b3ff2c-6740-406e-8c54-7dd6e5c6b52f/Studiegids/Motivation.mp3?lb.session=C059C77AA17D562647C8DC54D3F378C1413F089155ABBF88D7A89DB40BBD89A7D0432B9EC7C27A5442A95DE7C9FDDC31B47D655ACB43287177DC7C1F68D740BE5993E44AC064647BD99E5694F23506E5A101FC28F913F5B5D88F607CABFBD64CA2F643289B14BF26F69EB27133DD991E5D4F02BF7EA3773B" TargetMode="External"/><Relationship Id="rId36" Type="http://schemas.openxmlformats.org/officeDocument/2006/relationships/fontTable" Target="fontTable.xml"/><Relationship Id="rId10" Type="http://schemas.openxmlformats.org/officeDocument/2006/relationships/hyperlink" Target="https://youtu.be/kecBi27dhjw" TargetMode="External"/><Relationship Id="rId19" Type="http://schemas.openxmlformats.org/officeDocument/2006/relationships/image" Target="media/image1.png"/><Relationship Id="rId31"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s://efundi.nwu.ac.za/access/lessonbuilder/item/5793041/group/53b3ff2c-6740-406e-8c54-7dd6e5c6b52f/Lessons/Study%20Unit%201:%20C_ss%20Management_/Learning%20outcom_on%20_chapter%201_/Picture1-1.png" TargetMode="External"/><Relationship Id="rId14" Type="http://schemas.openxmlformats.org/officeDocument/2006/relationships/hyperlink" Target="https://youtu.be/_WfOajSuqO4" TargetMode="External"/><Relationship Id="rId22" Type="http://schemas.openxmlformats.org/officeDocument/2006/relationships/hyperlink" Target="https://youtu.be/GuQRkS7r1_8" TargetMode="External"/><Relationship Id="rId27" Type="http://schemas.openxmlformats.org/officeDocument/2006/relationships/hyperlink" Target="https://youtu.be/4KqL_1G8JD8" TargetMode="External"/><Relationship Id="rId30" Type="http://schemas.openxmlformats.org/officeDocument/2006/relationships/hyperlink" Target="https://youtu.be/OaZnCu1hc0I" TargetMode="External"/><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295A2-3E34-48A2-B030-C46C0CC30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46</Pages>
  <Words>7526</Words>
  <Characters>42901</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Van Zyl</dc:creator>
  <cp:keywords/>
  <dc:description/>
  <cp:lastModifiedBy>Stephan Van Zyl</cp:lastModifiedBy>
  <cp:revision>1</cp:revision>
  <dcterms:created xsi:type="dcterms:W3CDTF">2021-08-19T16:06:00Z</dcterms:created>
  <dcterms:modified xsi:type="dcterms:W3CDTF">2021-08-19T17:26:00Z</dcterms:modified>
</cp:coreProperties>
</file>